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pPr>
        <w:pStyle w:val="0"/>
        <w:widowControl w:val="off"/>
        <w:wordWrap w:val="1"/>
        <w:jc w:val="center"/>
      </w:pPr>
      <w:r>
        <w:rPr>
          <w:rFonts w:ascii="휴먼명조" w:eastAsia="휴먼명조"/>
          <w:b/>
          <w:sz w:val="40"/>
          <w:shd w:val="clear" w:color="000000"/>
        </w:rPr>
        <w:t xml:space="preserve">국제기술용역 표준계약서 </w:t>
      </w:r>
    </w:p>
    <w:p>
      <w:pPr>
        <w:pStyle w:val="0"/>
        <w:widowControl w:val="off"/>
        <w:spacing w:line="300" w:lineRule="exact"/>
        <w:rPr>
          <w:rFonts w:ascii="휴먼명조" w:eastAsia="휴먼명조"/>
          <w:color w:val="000000"/>
          <w:kern w:val="1"/>
          <w:sz w:val="12"/>
          <w:shd w:val="clear" w:color="000000"/>
        </w:rPr>
      </w:pPr>
    </w:p>
    <w:p>
      <w:pPr>
        <w:pStyle w:val="0"/>
        <w:widowControl w:val="off"/>
        <w:spacing w:line="360" w:lineRule="exact"/>
      </w:pPr>
      <w:r>
        <w:rPr>
          <w:rFonts w:ascii="휴먼명조" w:eastAsia="휴먼명조"/>
          <w:b/>
          <w:kern w:val="1"/>
          <w:sz w:val="22"/>
          <w:shd w:val="clear" w:color="000000"/>
        </w:rPr>
        <w:t xml:space="preserve">아래의 계약은      년    월    일 다음 당사자에 의하여 </w:t>
      </w:r>
    </w:p>
    <w:p>
      <w:pPr>
        <w:pStyle w:val="0"/>
        <w:widowControl w:val="off"/>
        <w:spacing w:line="280" w:lineRule="exact"/>
        <w:rPr>
          <w:rFonts w:ascii="휴먼명조" w:eastAsia="휴먼명조"/>
          <w:color w:val="000000"/>
          <w:kern w:val="1"/>
          <w:sz w:val="12"/>
          <w:shd w:val="clear" w:color="000000"/>
        </w:rPr>
      </w:pPr>
    </w:p>
    <w:p>
      <w:pPr>
        <w:pStyle w:val="0"/>
        <w:widowControl w:val="off"/>
        <w:spacing w:line="360" w:lineRule="exact"/>
      </w:pPr>
      <w:r>
        <w:rPr>
          <w:rFonts w:ascii="휴먼명조" w:eastAsia="휴먼명조"/>
          <w:kern w:val="1"/>
          <w:sz w:val="22"/>
          <w:shd w:val="clear" w:color="000000"/>
        </w:rPr>
        <w:t>발주자 : 한국국제협력단 (이하 “협력단”이라 한다)</w:t>
      </w:r>
    </w:p>
    <w:p>
      <w:pPr>
        <w:pStyle w:val="0"/>
        <w:widowControl w:val="off"/>
        <w:spacing w:line="360" w:lineRule="exact"/>
      </w:pPr>
      <w:r>
        <w:rPr>
          <w:rFonts w:ascii="휴먼명조" w:eastAsia="휴먼명조"/>
          <w:kern w:val="1"/>
          <w:sz w:val="22"/>
          <w:shd w:val="clear" w:color="000000"/>
        </w:rPr>
        <w:t xml:space="preserve">계약상대자 : </w:t>
      </w:r>
      <w:r>
        <w:rPr>
          <w:rFonts w:ascii="휴먼명조"/>
          <w:kern w:val="1"/>
          <w:sz w:val="22"/>
          <w:u w:val="single"/>
          <w:shd w:val="clear" w:color="000000"/>
        </w:rPr>
        <w:t xml:space="preserve">              </w:t>
      </w:r>
      <w:r>
        <w:rPr>
          <w:rFonts w:ascii="휴먼명조" w:eastAsia="휴먼명조"/>
          <w:kern w:val="1"/>
          <w:sz w:val="22"/>
          <w:shd w:val="clear" w:color="000000"/>
        </w:rPr>
        <w:t xml:space="preserve"> (이하 “계약상대자”라 한다) </w:t>
      </w:r>
    </w:p>
    <w:p>
      <w:pPr>
        <w:pStyle w:val="0"/>
        <w:widowControl w:val="off"/>
        <w:spacing w:line="360" w:lineRule="exact"/>
        <w:ind w:left="220" w:hanging="220"/>
      </w:pPr>
      <w:r>
        <w:rPr>
          <w:rFonts w:ascii="휴먼명조"/>
          <w:kern w:val="1"/>
          <w:sz w:val="22"/>
          <w:shd w:val="clear" w:color="000000"/>
        </w:rPr>
        <w:t xml:space="preserve">* </w:t>
      </w:r>
      <w:r>
        <w:rPr>
          <w:rFonts w:ascii="휴먼명조" w:eastAsia="휴먼명조"/>
          <w:spacing w:val="-1"/>
          <w:kern w:val="1"/>
          <w:sz w:val="22"/>
          <w:shd w:val="clear" w:color="000000"/>
        </w:rPr>
        <w:t>“계약상대자”</w:t>
      </w:r>
      <w:r>
        <w:rPr>
          <w:rFonts w:ascii="휴먼명조" w:eastAsia="휴먼명조"/>
          <w:spacing w:val="-5"/>
          <w:kern w:val="1"/>
          <w:sz w:val="22"/>
          <w:shd w:val="clear" w:color="000000"/>
        </w:rPr>
        <w:t>는 계약당사자적격이 있는 국가의 사업자로서     년  월  일 공고된</w:t>
      </w:r>
      <w:r>
        <w:rPr>
          <w:rFonts w:ascii="휴먼명조" w:eastAsia="휴먼명조"/>
          <w:kern w:val="1"/>
          <w:sz w:val="22"/>
          <w:shd w:val="clear" w:color="000000"/>
        </w:rPr>
        <w:t xml:space="preserve"> 경쟁입찰의 결과 낙찰자로 지정된 자임 </w:t>
      </w:r>
    </w:p>
    <w:p>
      <w:pPr>
        <w:pStyle w:val="0"/>
        <w:widowControl w:val="off"/>
        <w:spacing w:line="280" w:lineRule="exact"/>
        <w:rPr>
          <w:rFonts w:ascii="휴먼명조" w:eastAsia="휴먼명조"/>
          <w:color w:val="000000"/>
          <w:kern w:val="1"/>
          <w:sz w:val="22"/>
          <w:shd w:val="clear" w:color="000000"/>
        </w:rPr>
      </w:pPr>
    </w:p>
    <w:p>
      <w:pPr>
        <w:pStyle w:val="0"/>
        <w:widowControl w:val="off"/>
        <w:spacing w:line="360" w:lineRule="exact"/>
      </w:pPr>
      <w:r>
        <w:rPr>
          <w:rFonts w:ascii="휴먼명조" w:eastAsia="휴먼명조"/>
          <w:b/>
          <w:kern w:val="1"/>
          <w:sz w:val="22"/>
          <w:shd w:val="clear" w:color="000000"/>
        </w:rPr>
        <w:t xml:space="preserve">협력단이 수행하는 아래 사업에 대하여 계약상대자가 </w:t>
      </w:r>
      <w:r>
        <w:rPr>
          <w:rFonts w:ascii="휴먼명조"/>
          <w:b/>
          <w:kern w:val="1"/>
          <w:sz w:val="22"/>
          <w:u w:val="single"/>
          <w:shd w:val="clear" w:color="000000"/>
        </w:rPr>
        <w:t xml:space="preserve">          </w:t>
      </w:r>
      <w:r>
        <w:rPr>
          <w:rFonts w:ascii="휴먼명조" w:eastAsia="휴먼명조"/>
          <w:b/>
          <w:kern w:val="1"/>
          <w:sz w:val="22"/>
          <w:shd w:val="clear" w:color="000000"/>
        </w:rPr>
        <w:t>용역을 수행하는 데 필요한 제반 사항을 정하기 위하여 신의와 성실의 원칙에 입각하여 다음과 같이 계약을 체결하고,</w:t>
      </w:r>
    </w:p>
    <w:p>
      <w:pPr>
        <w:pStyle w:val="0"/>
        <w:widowControl w:val="off"/>
        <w:spacing w:line="240" w:lineRule="exact"/>
        <w:rPr>
          <w:rFonts w:ascii="휴먼명조" w:eastAsia="휴먼명조"/>
          <w:color w:val="000000"/>
          <w:kern w:val="1"/>
          <w:sz w:val="22"/>
          <w:shd w:val="clear" w:color="000000"/>
        </w:rPr>
      </w:pPr>
    </w:p>
    <w:p>
      <w:pPr>
        <w:pStyle w:val="0"/>
        <w:widowControl w:val="off"/>
        <w:spacing w:line="360" w:lineRule="exact"/>
      </w:pPr>
      <w:r>
        <w:rPr>
          <w:rFonts w:ascii="휴먼명조" w:eastAsia="휴먼명조"/>
          <w:kern w:val="1"/>
          <w:sz w:val="22"/>
          <w:shd w:val="clear" w:color="000000"/>
        </w:rPr>
        <w:t xml:space="preserve">계약명 : </w:t>
      </w:r>
      <w:r>
        <w:rPr>
          <w:rFonts w:ascii="휴먼명조"/>
          <w:kern w:val="1"/>
          <w:sz w:val="22"/>
          <w:u w:val="single"/>
          <w:shd w:val="clear" w:color="000000"/>
        </w:rPr>
        <w:t xml:space="preserve">              </w:t>
      </w:r>
      <w:r>
        <w:rPr>
          <w:rFonts w:eastAsia="휴먼명조"/>
          <w:kern w:val="1"/>
          <w:sz w:val="22"/>
          <w:shd w:val="clear" w:color="000000"/>
        </w:rPr>
        <w:t>용역</w:t>
      </w:r>
    </w:p>
    <w:p>
      <w:pPr>
        <w:pStyle w:val="0"/>
        <w:widowControl w:val="off"/>
        <w:spacing w:line="360" w:lineRule="exact"/>
      </w:pPr>
      <w:r>
        <w:rPr>
          <w:rFonts w:ascii="휴먼명조" w:eastAsia="휴먼명조"/>
          <w:kern w:val="1"/>
          <w:sz w:val="22"/>
          <w:shd w:val="clear" w:color="000000"/>
        </w:rPr>
        <w:t>계약번호 : 전자계약서 참조</w:t>
      </w:r>
    </w:p>
    <w:p>
      <w:pPr>
        <w:pStyle w:val="0"/>
        <w:widowControl w:val="off"/>
        <w:spacing w:line="360" w:lineRule="exact"/>
      </w:pPr>
      <w:r>
        <w:rPr>
          <w:rFonts w:ascii="휴먼명조" w:eastAsia="휴먼명조"/>
          <w:kern w:val="1"/>
          <w:sz w:val="22"/>
          <w:shd w:val="clear" w:color="000000"/>
        </w:rPr>
        <w:t xml:space="preserve"> - 용역수행계획서는 별첨</w:t>
      </w:r>
    </w:p>
    <w:p>
      <w:pPr>
        <w:pStyle w:val="0"/>
        <w:widowControl w:val="off"/>
        <w:spacing w:line="360" w:lineRule="exact"/>
      </w:pPr>
      <w:r>
        <w:rPr>
          <w:rFonts w:ascii="휴먼명조" w:eastAsia="휴먼명조"/>
          <w:kern w:val="1"/>
          <w:sz w:val="22"/>
          <w:shd w:val="clear" w:color="000000"/>
        </w:rPr>
        <w:t xml:space="preserve"> - 수원국(사업장</w:t>
      </w:r>
      <w:r>
        <w:rPr>
          <w:rFonts w:ascii="휴먼명조" w:eastAsia="휴먼명조"/>
          <w:spacing w:val="-4"/>
          <w:kern w:val="1"/>
          <w:sz w:val="22"/>
          <w:shd w:val="clear" w:color="000000"/>
        </w:rPr>
        <w:t xml:space="preserve">) 및 프로젝트(사업)명 : </w:t>
      </w:r>
      <w:r>
        <w:rPr>
          <w:rFonts w:ascii="휴먼명조"/>
          <w:spacing w:val="-4"/>
          <w:kern w:val="1"/>
          <w:sz w:val="22"/>
          <w:u w:val="single"/>
          <w:shd w:val="clear" w:color="000000"/>
        </w:rPr>
        <w:t xml:space="preserve">          </w:t>
      </w:r>
      <w:r>
        <w:rPr>
          <w:rFonts w:ascii="휴먼명조"/>
          <w:spacing w:val="-4"/>
          <w:kern w:val="1"/>
          <w:sz w:val="22"/>
          <w:shd w:val="clear" w:color="000000"/>
        </w:rPr>
        <w:t xml:space="preserve"> / </w:t>
      </w:r>
      <w:r>
        <w:rPr>
          <w:rFonts w:ascii="휴먼명조"/>
          <w:spacing w:val="-4"/>
          <w:kern w:val="1"/>
          <w:sz w:val="22"/>
          <w:u w:val="single"/>
          <w:shd w:val="clear" w:color="000000"/>
        </w:rPr>
        <w:t xml:space="preserve">           </w:t>
      </w:r>
    </w:p>
    <w:p>
      <w:pPr>
        <w:pStyle w:val="0"/>
        <w:widowControl w:val="off"/>
        <w:spacing w:line="360" w:lineRule="exact"/>
      </w:pPr>
      <w:r>
        <w:rPr>
          <w:rFonts w:ascii="휴먼명조" w:eastAsia="휴먼명조"/>
          <w:kern w:val="1"/>
          <w:sz w:val="22"/>
          <w:shd w:val="clear" w:color="000000"/>
        </w:rPr>
        <w:t xml:space="preserve">계약금액 : </w:t>
      </w:r>
      <w:r>
        <w:rPr>
          <w:rFonts w:ascii="휴먼명조"/>
          <w:kern w:val="1"/>
          <w:sz w:val="22"/>
          <w:u w:val="single"/>
          <w:shd w:val="clear" w:color="000000"/>
        </w:rPr>
        <w:t xml:space="preserve">                   </w:t>
      </w:r>
      <w:r>
        <w:rPr>
          <w:rFonts w:ascii="휴먼명조"/>
          <w:kern w:val="1"/>
          <w:sz w:val="22"/>
          <w:u w:val="single"/>
          <w:shd w:val="clear" w:color="000000"/>
        </w:rPr>
        <w:t>￦</w:t>
      </w:r>
      <w:r>
        <w:rPr>
          <w:rFonts w:ascii="휴먼명조" w:eastAsia="휴먼명조"/>
          <w:kern w:val="1"/>
          <w:sz w:val="22"/>
          <w:shd w:val="clear" w:color="000000"/>
        </w:rPr>
        <w:t xml:space="preserve"> (일금 </w:t>
      </w:r>
      <w:r>
        <w:rPr>
          <w:rFonts w:ascii="휴먼명조"/>
          <w:kern w:val="1"/>
          <w:sz w:val="22"/>
          <w:u w:val="single"/>
          <w:shd w:val="clear" w:color="000000"/>
        </w:rPr>
        <w:t xml:space="preserve">           </w:t>
      </w:r>
      <w:r>
        <w:rPr>
          <w:rFonts w:ascii="휴먼명조" w:eastAsia="휴먼명조"/>
          <w:kern w:val="1"/>
          <w:sz w:val="22"/>
          <w:shd w:val="clear" w:color="000000"/>
        </w:rPr>
        <w:t>원정)</w:t>
      </w:r>
    </w:p>
    <w:p>
      <w:pPr>
        <w:pStyle w:val="0"/>
        <w:widowControl w:val="off"/>
      </w:pPr>
      <w:r>
        <w:rPr>
          <w:rFonts w:ascii="휴먼명조" w:eastAsia="휴먼명조"/>
          <w:kern w:val="1"/>
          <w:sz w:val="22"/>
          <w:shd w:val="clear" w:color="000000"/>
        </w:rPr>
        <w:t xml:space="preserve">계약보증금 : </w:t>
      </w:r>
      <w:r>
        <w:rPr>
          <w:rFonts w:ascii="휴먼명조"/>
          <w:kern w:val="1"/>
          <w:sz w:val="22"/>
          <w:u w:val="single"/>
          <w:shd w:val="clear" w:color="000000"/>
        </w:rPr>
        <w:t xml:space="preserve">                   </w:t>
      </w:r>
      <w:r>
        <w:rPr>
          <w:rFonts w:ascii="휴먼명조"/>
          <w:kern w:val="1"/>
          <w:sz w:val="22"/>
          <w:u w:val="single"/>
          <w:shd w:val="clear" w:color="000000"/>
        </w:rPr>
        <w:t>￦</w:t>
      </w:r>
    </w:p>
    <w:p>
      <w:pPr>
        <w:pStyle w:val="0"/>
        <w:widowControl w:val="off"/>
        <w:tabs>
          <w:tab w:val="left" w:leader="none" w:pos="4202"/>
        </w:tabs>
        <w:spacing w:line="360" w:lineRule="exact"/>
      </w:pPr>
      <w:r>
        <w:rPr>
          <w:rFonts w:ascii="휴먼명조" w:eastAsia="휴먼명조"/>
          <w:kern w:val="1"/>
          <w:sz w:val="22"/>
          <w:shd w:val="clear" w:color="000000"/>
        </w:rPr>
        <w:t>계약기간(용역수행기한) :          ~          (계약체결일로부터 000일)</w:t>
      </w:r>
    </w:p>
    <w:p>
      <w:pPr>
        <w:pStyle w:val="0"/>
        <w:widowControl w:val="off"/>
        <w:spacing w:line="360" w:lineRule="exact"/>
      </w:pPr>
      <w:r>
        <w:rPr>
          <w:rFonts w:ascii="휴먼명조" w:eastAsia="휴먼명조"/>
          <w:b/>
          <w:i/>
          <w:spacing w:val="-4"/>
          <w:kern w:val="1"/>
          <w:sz w:val="22"/>
          <w:shd w:val="clear" w:color="000000"/>
        </w:rPr>
        <w:t>(* 용역수행기한을 별도 명시하지 않는 경우에는 계약기간의 종료일이 용역수행기한임)</w:t>
      </w:r>
    </w:p>
    <w:p>
      <w:pPr>
        <w:pStyle w:val="0"/>
        <w:widowControl w:val="off"/>
        <w:tabs>
          <w:tab w:val="left" w:leader="none" w:pos="4202"/>
        </w:tabs>
        <w:spacing w:line="280" w:lineRule="exact"/>
        <w:rPr>
          <w:rFonts w:ascii="휴먼명조" w:eastAsia="휴먼명조"/>
          <w:color w:val="000000"/>
          <w:kern w:val="1"/>
          <w:sz w:val="22"/>
          <w:shd w:val="clear" w:color="000000"/>
        </w:rPr>
      </w:pPr>
    </w:p>
    <w:p>
      <w:pPr>
        <w:pStyle w:val="0"/>
        <w:widowControl w:val="off"/>
        <w:tabs>
          <w:tab w:val="left" w:leader="none" w:pos="4202"/>
        </w:tabs>
        <w:spacing w:line="360" w:lineRule="exact"/>
      </w:pPr>
      <w:r>
        <w:rPr>
          <w:rFonts w:ascii="휴먼명조" w:eastAsia="휴먼명조"/>
          <w:kern w:val="1"/>
          <w:sz w:val="22"/>
          <w:shd w:val="clear" w:color="000000"/>
        </w:rPr>
        <w:t xml:space="preserve">지체상금율:        % </w:t>
      </w:r>
      <w:r>
        <w:rPr>
          <w:rFonts w:ascii="휴먼명조" w:eastAsia="휴먼명조"/>
          <w:i/>
          <w:kern w:val="1"/>
          <w:sz w:val="22"/>
          <w:shd w:val="clear" w:color="000000"/>
        </w:rPr>
        <w:t>(용역: 0.125%, 물품이 포함된 용역: 0.075%)</w:t>
      </w:r>
    </w:p>
    <w:p>
      <w:pPr>
        <w:pStyle w:val="0"/>
        <w:widowControl w:val="off"/>
      </w:pPr>
      <w:r>
        <w:rPr>
          <w:rFonts w:ascii="휴먼명조" w:eastAsia="휴먼명조"/>
          <w:kern w:val="1"/>
          <w:sz w:val="22"/>
          <w:shd w:val="clear" w:color="000000"/>
        </w:rPr>
        <w:t xml:space="preserve">하자보수가 필요한 용역인지 여부 : </w:t>
      </w:r>
      <w:r>
        <w:rPr>
          <w:rFonts w:ascii="휴먼명조" w:eastAsia="휴먼명조"/>
          <w:i/>
          <w:kern w:val="1"/>
          <w:sz w:val="22"/>
          <w:shd w:val="clear" w:color="000000"/>
        </w:rPr>
        <w:t>(필요한 용역 / 필요하지 않은 용역)</w:t>
      </w:r>
    </w:p>
    <w:p>
      <w:pPr>
        <w:pStyle w:val="0"/>
        <w:widowControl w:val="off"/>
      </w:pPr>
      <w:r>
        <w:rPr>
          <w:rFonts w:ascii="휴먼명조" w:eastAsia="휴먼명조"/>
          <w:i/>
          <w:kern w:val="1"/>
          <w:sz w:val="22"/>
          <w:shd w:val="clear" w:color="000000"/>
        </w:rPr>
        <w:t xml:space="preserve">  (* 하자보수가 필요한 용역일 경우 하자보수기간 명시)</w:t>
      </w:r>
    </w:p>
    <w:p>
      <w:pPr>
        <w:pStyle w:val="0"/>
        <w:widowControl w:val="off"/>
        <w:spacing w:line="240" w:lineRule="exact"/>
        <w:rPr>
          <w:rFonts w:ascii="휴먼명조" w:eastAsia="휴먼명조"/>
          <w:color w:val="000000"/>
          <w:kern w:val="1"/>
          <w:sz w:val="22"/>
          <w:shd w:val="clear" w:color="000000"/>
        </w:rPr>
      </w:pPr>
    </w:p>
    <w:p>
      <w:pPr>
        <w:pStyle w:val="0"/>
        <w:widowControl w:val="off"/>
        <w:spacing w:line="340" w:lineRule="exact"/>
      </w:pPr>
      <w:r>
        <w:rPr>
          <w:rFonts w:ascii="휴먼명조" w:eastAsia="휴먼명조"/>
          <w:b/>
          <w:kern w:val="1"/>
          <w:sz w:val="22"/>
          <w:shd w:val="clear" w:color="000000"/>
        </w:rPr>
        <w:t>아래의 일반조건과 특수조건에 따르기로 합의하였다.</w:t>
      </w:r>
    </w:p>
    <w:p>
      <w:pPr>
        <w:pStyle w:val="0"/>
        <w:widowControl w:val="off"/>
        <w:spacing w:line="240" w:lineRule="exact"/>
        <w:rPr>
          <w:rFonts w:ascii="휴먼명조" w:eastAsia="휴먼명조"/>
          <w:color w:val="000000"/>
          <w:kern w:val="1"/>
          <w:sz w:val="22"/>
          <w:shd w:val="clear" w:color="000000"/>
        </w:rPr>
      </w:pPr>
    </w:p>
    <w:p>
      <w:pPr>
        <w:pStyle w:val="0"/>
        <w:widowControl w:val="off"/>
        <w:spacing w:line="360" w:lineRule="exact"/>
      </w:pPr>
      <w:r>
        <w:rPr>
          <w:rFonts w:ascii="휴먼명조" w:eastAsia="휴먼명조"/>
          <w:spacing w:val="3"/>
          <w:kern w:val="1"/>
          <w:sz w:val="22"/>
          <w:shd w:val="clear" w:color="000000"/>
        </w:rPr>
        <w:t xml:space="preserve">(수기 계약의 경우) </w:t>
      </w:r>
      <w:r>
        <w:rPr>
          <w:rFonts w:ascii="휴먼명조" w:eastAsia="휴먼명조"/>
          <w:spacing w:val="1"/>
          <w:kern w:val="1"/>
          <w:sz w:val="22"/>
          <w:shd w:val="clear" w:color="000000"/>
        </w:rPr>
        <w:t>본 계약의 성립을 증거하기 위하여 계약서 2부를 작성하여 당사자의 대표가 기명날</w:t>
      </w:r>
      <w:r>
        <w:rPr>
          <w:rFonts w:ascii="휴먼명조" w:eastAsia="휴먼명조"/>
          <w:kern w:val="1"/>
          <w:sz w:val="22"/>
          <w:shd w:val="clear" w:color="000000"/>
        </w:rPr>
        <w:t>인 또는 서명한 후 각각 1부씩 보관한다.</w:t>
      </w:r>
    </w:p>
    <w:tbl>
      <w:tblPr>
        <w:tblOverlap w:val="never"/>
        <w:tblW w:w="8391" w:type="dxa"/>
        <w:tblBorders>
          <w:top w:val="single" w:color="000000" w:sz="3"/>
          <w:left w:val="single" w:color="000000" w:sz="3"/>
          <w:bottom w:val="single" w:color="000000" w:sz="3"/>
          <w:right w:val="single" w:color="000000" w:sz="3"/>
        </w:tblBorders>
        <w:tblLayout w:type="fixed"/>
        <w:tblCellMar>
          <w:top w:w="28" w:type="dxa"/>
          <w:left w:w="28" w:type="dxa"/>
          <w:bottom w:w="28" w:type="dxa"/>
          <w:right w:w="28" w:type="dxa"/>
        </w:tblCellMar>
      </w:tblPr>
      <w:tblGrid>
        <w:gridCol w:w="4195"/>
        <w:gridCol w:w="4195"/>
      </w:tblGrid>
      <w:tr>
        <w:trPr>
          <w:trHeight w:val="2115"/>
        </w:trPr>
        <w:tc>
          <w:tcPr>
            <w:tcW w:w="4195" w:type="dxa"/>
            <w:tcBorders>
              <w:top w:val="none" w:color="000000" w:sz="3"/>
              <w:left w:val="none" w:color="000000" w:sz="3"/>
              <w:bottom w:val="none" w:color="000000" w:sz="3"/>
              <w:right w:val="none" w:color="000000" w:sz="3"/>
            </w:tcBorders>
            <w:vAlign w:val="center"/>
          </w:tcPr>
          <w:p>
            <w:pPr>
              <w:pStyle w:val="0"/>
              <w:widowControl w:val="off"/>
              <w:spacing w:line="400" w:lineRule="exact"/>
            </w:pPr>
            <w:r>
              <w:rPr>
                <w:rFonts w:ascii="HCI Poppy" w:eastAsia="휴먼명조"/>
                <w:kern w:val="1"/>
                <w:sz w:val="22"/>
                <w:shd w:val="clear" w:color="000000"/>
              </w:rPr>
              <w:t xml:space="preserve">한국국제협력단 </w:t>
            </w:r>
          </w:p>
          <w:p>
            <w:pPr>
              <w:pStyle w:val="0"/>
              <w:widowControl w:val="off"/>
              <w:spacing w:line="400" w:lineRule="exact"/>
            </w:pPr>
            <w:r>
              <w:rPr>
                <w:rFonts w:ascii="HCI Poppy" w:eastAsia="휴먼명조"/>
                <w:color w:val="ff0000"/>
                <w:kern w:val="1"/>
                <w:sz w:val="22"/>
                <w:shd w:val="clear" w:color="000000"/>
              </w:rPr>
              <w:t>사업자등록번호:</w:t>
            </w:r>
          </w:p>
          <w:p>
            <w:pPr>
              <w:pStyle w:val="0"/>
              <w:widowControl w:val="off"/>
              <w:spacing w:line="400" w:lineRule="exact"/>
            </w:pPr>
            <w:r>
              <w:rPr>
                <w:rFonts w:ascii="HCI Poppy" w:eastAsia="휴먼명조"/>
                <w:kern w:val="1"/>
                <w:sz w:val="22"/>
                <w:shd w:val="clear" w:color="000000"/>
              </w:rPr>
              <w:t xml:space="preserve">성명  </w:t>
            </w:r>
            <w:r>
              <w:rPr>
                <w:rFonts w:ascii="HCI Poppy" w:eastAsia="휴먼명조"/>
                <w:i/>
                <w:color w:val="ff0000"/>
                <w:kern w:val="1"/>
                <w:sz w:val="22"/>
                <w:shd w:val="clear" w:color="000000"/>
              </w:rPr>
              <w:t>계약관 성명</w:t>
            </w:r>
          </w:p>
          <w:p>
            <w:pPr>
              <w:pStyle w:val="0"/>
              <w:widowControl w:val="off"/>
              <w:spacing w:line="400" w:lineRule="exact"/>
            </w:pPr>
            <w:r>
              <w:rPr>
                <w:rFonts w:ascii="HCI Poppy" w:eastAsia="휴먼명조"/>
                <w:kern w:val="1"/>
                <w:sz w:val="22"/>
                <w:shd w:val="clear" w:color="000000"/>
              </w:rPr>
              <w:t>직책  계약관</w:t>
            </w:r>
          </w:p>
          <w:p>
            <w:pPr>
              <w:pStyle w:val="0"/>
              <w:widowControl w:val="off"/>
              <w:spacing w:line="400" w:lineRule="exact"/>
            </w:pPr>
            <w:r>
              <w:rPr>
                <w:rFonts w:ascii="HCI Poppy" w:eastAsia="휴먼명조"/>
                <w:kern w:val="1"/>
                <w:sz w:val="22"/>
                <w:shd w:val="clear" w:color="000000"/>
              </w:rPr>
              <w:t xml:space="preserve">주소 </w:t>
            </w:r>
            <w:r>
              <w:rPr>
                <w:rFonts w:ascii="HCI Poppy"/>
                <w:spacing w:val="-3"/>
                <w:kern w:val="1"/>
                <w:sz w:val="22"/>
                <w:shd w:val="clear" w:color="000000"/>
              </w:rPr>
              <w:t xml:space="preserve"> </w:t>
            </w:r>
            <w:r>
              <w:rPr>
                <w:rFonts w:ascii="HCI Poppy" w:eastAsia="휴먼명조"/>
                <w:spacing w:val="-14"/>
                <w:kern w:val="1"/>
                <w:sz w:val="22"/>
                <w:shd w:val="clear" w:color="000000"/>
              </w:rPr>
              <w:t>경기도 성남시 수정구 대왕판교로 825</w:t>
            </w:r>
          </w:p>
        </w:tc>
        <w:tc>
          <w:tcPr>
            <w:tcW w:w="4195" w:type="dxa"/>
            <w:tcBorders>
              <w:top w:val="none" w:color="000000" w:sz="3"/>
              <w:left w:val="none" w:color="000000" w:sz="3"/>
              <w:bottom w:val="none" w:color="000000" w:sz="3"/>
              <w:right w:val="none" w:color="000000" w:sz="3"/>
            </w:tcBorders>
            <w:vAlign w:val="center"/>
          </w:tcPr>
          <w:p>
            <w:pPr>
              <w:pStyle w:val="0"/>
              <w:widowControl w:val="off"/>
              <w:spacing w:line="400" w:lineRule="exact"/>
            </w:pPr>
            <w:r>
              <w:rPr>
                <w:rFonts w:ascii="HCI Poppy"/>
                <w:kern w:val="1"/>
                <w:sz w:val="22"/>
                <w:u w:val="single"/>
                <w:shd w:val="clear" w:color="000000"/>
              </w:rPr>
              <w:t xml:space="preserve">                   </w:t>
            </w:r>
            <w:r>
              <w:rPr>
                <w:rFonts w:ascii="HCI Poppy" w:eastAsia="휴먼명조"/>
                <w:kern w:val="1"/>
                <w:sz w:val="22"/>
                <w:shd w:val="clear" w:color="000000"/>
              </w:rPr>
              <w:t xml:space="preserve"> 주식회사 </w:t>
            </w:r>
          </w:p>
          <w:p>
            <w:pPr>
              <w:pStyle w:val="0"/>
              <w:widowControl w:val="off"/>
              <w:spacing w:line="400" w:lineRule="exact"/>
            </w:pPr>
            <w:r>
              <w:rPr>
                <w:rFonts w:ascii="HCI Poppy" w:eastAsia="휴먼명조"/>
                <w:color w:val="ff0000"/>
                <w:kern w:val="1"/>
                <w:sz w:val="22"/>
                <w:shd w:val="clear" w:color="000000"/>
              </w:rPr>
              <w:t>사업자등록번호:</w:t>
            </w:r>
          </w:p>
          <w:p>
            <w:pPr>
              <w:pStyle w:val="0"/>
              <w:widowControl w:val="off"/>
              <w:spacing w:line="400" w:lineRule="exact"/>
            </w:pPr>
            <w:r>
              <w:rPr>
                <w:rFonts w:ascii="HCI Poppy" w:eastAsia="휴먼명조"/>
                <w:kern w:val="1"/>
                <w:sz w:val="22"/>
                <w:shd w:val="clear" w:color="000000"/>
              </w:rPr>
              <w:t xml:space="preserve">성명  </w:t>
            </w:r>
            <w:r>
              <w:rPr>
                <w:rFonts w:ascii="HCI Poppy"/>
                <w:kern w:val="1"/>
                <w:sz w:val="22"/>
                <w:u w:val="single"/>
                <w:shd w:val="clear" w:color="000000"/>
              </w:rPr>
              <w:t xml:space="preserve">               </w:t>
            </w:r>
          </w:p>
          <w:p>
            <w:pPr>
              <w:pStyle w:val="0"/>
              <w:widowControl w:val="off"/>
              <w:spacing w:line="400" w:lineRule="exact"/>
            </w:pPr>
            <w:r>
              <w:rPr>
                <w:rFonts w:ascii="HCI Poppy" w:eastAsia="휴먼명조"/>
                <w:kern w:val="1"/>
                <w:sz w:val="22"/>
                <w:shd w:val="clear" w:color="000000"/>
              </w:rPr>
              <w:t>직책  대표자</w:t>
            </w:r>
          </w:p>
          <w:p>
            <w:pPr>
              <w:pStyle w:val="0"/>
              <w:widowControl w:val="off"/>
              <w:spacing w:line="400" w:lineRule="exact"/>
              <w:ind w:left="679" w:hanging="679"/>
            </w:pPr>
            <w:r>
              <w:rPr>
                <w:rFonts w:ascii="HCI Poppy" w:eastAsia="휴먼명조"/>
                <w:kern w:val="1"/>
                <w:sz w:val="22"/>
                <w:shd w:val="clear" w:color="000000"/>
              </w:rPr>
              <w:t xml:space="preserve">주소   </w:t>
            </w:r>
            <w:r>
              <w:rPr>
                <w:rFonts w:ascii="HCI Poppy"/>
                <w:kern w:val="1"/>
                <w:sz w:val="22"/>
                <w:u w:val="single"/>
                <w:shd w:val="clear" w:color="000000"/>
              </w:rPr>
              <w:t xml:space="preserve">                             </w:t>
            </w:r>
          </w:p>
        </w:tc>
      </w:tr>
    </w:tbl>
    <w:p>
      <w:pPr>
        <w:pStyle w:val="0"/>
        <w:widowControl w:val="off"/>
        <w:spacing w:line="320" w:lineRule="exact"/>
      </w:pPr>
    </w:p>
    <w:p>
      <w:pPr>
        <w:pStyle w:val="0"/>
        <w:widowControl w:val="off"/>
        <w:spacing w:line="400" w:lineRule="exact"/>
        <w:rPr>
          <w:rFonts w:ascii="휴먼명조" w:eastAsia="휴먼명조"/>
          <w:color w:val="000000"/>
          <w:kern w:val="1"/>
          <w:sz w:val="22"/>
          <w:shd w:val="clear" w:color="000000"/>
        </w:rPr>
      </w:pPr>
    </w:p>
    <w:p>
      <w:pPr>
        <w:pStyle w:val="0"/>
        <w:widowControl w:val="off"/>
        <w:wordWrap w:val="1"/>
        <w:jc w:val="center"/>
      </w:pPr>
      <w:r>
        <w:rPr>
          <w:rFonts w:ascii="휴먼명조" w:eastAsia="휴먼명조"/>
          <w:b/>
          <w:sz w:val="24"/>
          <w:shd w:val="clear" w:color="000000"/>
        </w:rPr>
        <w:t>국제기술용역계약 일반조건</w:t>
      </w:r>
    </w:p>
    <w:p>
      <w:pPr>
        <w:pStyle w:val="0"/>
        <w:widowControl w:val="off"/>
        <w:wordWrap w:val="1"/>
        <w:jc w:val="center"/>
        <w:rPr>
          <w:rFonts w:ascii="휴먼명조" w:eastAsia="휴먼명조"/>
          <w:b/>
          <w:strike/>
          <w:color w:val="000000"/>
          <w:sz w:val="22"/>
          <w:shd w:val="clear" w:color="000000"/>
        </w:rPr>
      </w:pPr>
    </w:p>
    <w:p>
      <w:pPr>
        <w:pStyle w:val="0"/>
        <w:widowControl w:val="off"/>
        <w:wordWrap w:val="1"/>
        <w:jc w:val="center"/>
      </w:pPr>
      <w:r>
        <w:rPr>
          <w:rFonts w:ascii="휴먼명조" w:eastAsia="휴먼명조"/>
          <w:b/>
          <w:sz w:val="24"/>
          <w:shd w:val="clear" w:color="000000"/>
        </w:rPr>
        <w:t>제1장 총칙</w:t>
      </w:r>
    </w:p>
    <w:p>
      <w:pPr>
        <w:pStyle w:val="0"/>
        <w:widowControl w:val="off"/>
        <w:wordWrap w:val="1"/>
        <w:jc w:val="center"/>
        <w:rPr>
          <w:rFonts w:ascii="휴먼명조" w:eastAsia="휴먼명조"/>
          <w:b/>
          <w:color w:val="000000"/>
          <w:sz w:val="22"/>
          <w:shd w:val="clear" w:color="000000"/>
        </w:rPr>
      </w:pPr>
    </w:p>
    <w:p>
      <w:pPr>
        <w:pStyle w:val="0"/>
        <w:widowControl w:val="off"/>
      </w:pPr>
      <w:r>
        <w:rPr>
          <w:rFonts w:ascii="휴먼명조" w:eastAsia="휴먼명조"/>
          <w:b/>
          <w:sz w:val="22"/>
          <w:shd w:val="clear" w:color="000000"/>
        </w:rPr>
        <w:t>제1조 (목적)</w:t>
      </w:r>
      <w:r>
        <w:rPr>
          <w:rFonts w:ascii="휴먼명조"/>
          <w:sz w:val="22"/>
          <w:shd w:val="clear" w:color="000000"/>
        </w:rPr>
        <w:t xml:space="preserve"> </w:t>
      </w:r>
    </w:p>
    <w:p>
      <w:pPr>
        <w:pStyle w:val="0"/>
        <w:widowControl w:val="off"/>
      </w:pPr>
      <w:r>
        <w:rPr>
          <w:rFonts w:ascii="휴먼명조" w:eastAsia="휴먼명조"/>
          <w:sz w:val="22"/>
          <w:shd w:val="clear" w:color="000000"/>
        </w:rPr>
        <w:t>본 계약은 계약당사자간에 이행하여야 할 용역에 관한 계약조건을 정함을 목적으로 하며, 계약당사자는 본 계약에서 정한 계약문서에 따라 신의와 성실의 원칙에 입각하여 계약을 이행하여야 한다.</w:t>
      </w:r>
    </w:p>
    <w:p>
      <w:pPr>
        <w:pStyle w:val="0"/>
        <w:widowControl w:val="off"/>
        <w:rPr>
          <w:rFonts w:ascii="휴먼명조" w:eastAsia="휴먼명조"/>
          <w:color w:val="000000"/>
          <w:sz w:val="22"/>
          <w:shd w:val="clear" w:color="000000"/>
        </w:rPr>
      </w:pPr>
    </w:p>
    <w:p>
      <w:pPr>
        <w:pStyle w:val="0"/>
        <w:widowControl w:val="off"/>
        <w:wordWrap w:val="1"/>
        <w:jc w:val="center"/>
      </w:pPr>
      <w:r>
        <w:rPr>
          <w:rFonts w:ascii="휴먼명조" w:eastAsia="휴먼명조"/>
          <w:b/>
          <w:sz w:val="24"/>
          <w:shd w:val="clear" w:color="000000"/>
        </w:rPr>
        <w:t xml:space="preserve">제2장 일반 용역계약조건(공통)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제2조 (정의) </w:t>
      </w:r>
    </w:p>
    <w:p>
      <w:pPr>
        <w:pStyle w:val="0"/>
        <w:widowControl w:val="off"/>
      </w:pPr>
      <w:r>
        <w:rPr>
          <w:rFonts w:ascii="휴먼명조" w:eastAsia="휴먼명조"/>
          <w:sz w:val="22"/>
          <w:shd w:val="clear" w:color="000000"/>
        </w:rPr>
        <w:t xml:space="preserve">본 계약에서 사용하는 용어의 정의는 다음 각 호와 같다. </w:t>
      </w:r>
    </w:p>
    <w:p>
      <w:pPr>
        <w:pStyle w:val="0"/>
        <w:widowControl w:val="off"/>
        <w:ind w:left="282" w:hanging="282"/>
      </w:pPr>
      <w:r>
        <w:rPr>
          <w:rFonts w:ascii="휴먼명조" w:eastAsia="휴먼명조"/>
          <w:sz w:val="22"/>
          <w:shd w:val="clear" w:color="000000"/>
        </w:rPr>
        <w:t xml:space="preserve">1. “계약상대자”란 협력단과 용역계약을 체결한 자연인 또는 법인을 말하며, 계약상대자는 협력단과 독립적인 지위의 계약자로서의 지위를 가진다. 계약상대자 소속의 인력이나 하도급자는 어떠한 경우에도 협력단의 고용인이나 지사로서의 지위를 가지지 아니한다.   </w:t>
      </w:r>
    </w:p>
    <w:p>
      <w:pPr>
        <w:pStyle w:val="0"/>
        <w:widowControl w:val="off"/>
      </w:pPr>
      <w:r>
        <w:rPr>
          <w:rFonts w:ascii="휴먼명조" w:eastAsia="휴먼명조"/>
          <w:sz w:val="22"/>
          <w:shd w:val="clear" w:color="000000"/>
        </w:rPr>
        <w:t>2. “계약금액”이란 본 계약의 표지에 기재되어 있는 금액을 말한다.</w:t>
      </w:r>
    </w:p>
    <w:p>
      <w:pPr>
        <w:pStyle w:val="0"/>
        <w:widowControl w:val="off"/>
        <w:ind w:left="299" w:hanging="299"/>
      </w:pPr>
      <w:r>
        <w:rPr>
          <w:rFonts w:ascii="휴먼명조" w:eastAsia="휴먼명조"/>
          <w:sz w:val="22"/>
          <w:shd w:val="clear" w:color="000000"/>
        </w:rPr>
        <w:t>3. “기술용역”이란 다음의 조건 중 하나 이상을 충족하는 용역의 수행을 의미한다.</w:t>
      </w:r>
    </w:p>
    <w:p>
      <w:pPr>
        <w:pStyle w:val="0"/>
        <w:widowControl w:val="off"/>
        <w:ind w:left="508" w:hanging="508"/>
      </w:pPr>
      <w:r>
        <w:rPr>
          <w:rFonts w:ascii="휴먼명조" w:eastAsia="휴먼명조"/>
          <w:sz w:val="22"/>
          <w:shd w:val="clear" w:color="000000"/>
        </w:rPr>
        <w:t xml:space="preserve"> 가. 건설기술진흥법 제2조 제3호, 엔지니어링산업 진흥법 제2조제1호, 건축사법 제2조제3호, 4호, 전력기술관리법 제2조제3호, 4호, 정보통신공사업법 제2조 제8호, 9호, 소방시설공사업법 제2조 제1항 제1호 가목, 다목에 규정한 용역 및 기타 개별법에서 정한 기술용역으로 정한 용역</w:t>
      </w:r>
    </w:p>
    <w:p>
      <w:pPr>
        <w:pStyle w:val="0"/>
        <w:widowControl w:val="off"/>
        <w:ind w:left="538" w:hanging="538"/>
      </w:pPr>
      <w:r>
        <w:rPr>
          <w:rFonts w:ascii="휴먼명조" w:eastAsia="휴먼명조"/>
          <w:sz w:val="22"/>
          <w:shd w:val="clear" w:color="000000"/>
        </w:rPr>
        <w:t xml:space="preserve"> 나. 한국국제협력단법 제7조(사업) 1호에서 5호까지에 해당되면서 수원국 현지에 교육, 보건, 정보통신(하드웨어, 소프트웨어), 환경, 건축, 공공행정 등의 기술 분야 전문가의 파견 또는 상주 형태로 수행되는 국외 용역</w:t>
      </w:r>
    </w:p>
    <w:p>
      <w:pPr>
        <w:pStyle w:val="0"/>
        <w:widowControl w:val="off"/>
        <w:ind w:left="291" w:hanging="291"/>
      </w:pPr>
      <w:r>
        <w:rPr>
          <w:rFonts w:ascii="휴먼명조" w:eastAsia="휴먼명조"/>
          <w:sz w:val="22"/>
          <w:shd w:val="clear" w:color="000000"/>
        </w:rPr>
        <w:t>4. "날(day)”이란 역법상의 날을 말하며, 기간계산에 있어서 만기가 토요일이나 일요일, 공휴일(</w:t>
      </w:r>
      <w:r>
        <w:rPr>
          <w:rFonts w:ascii="휴먼명조" w:eastAsia="휴먼명조"/>
          <w:kern w:val="1"/>
          <w:sz w:val="22"/>
          <w:shd w:val="clear" w:color="000000"/>
        </w:rPr>
        <w:t>관련 법령</w:t>
      </w:r>
      <w:r>
        <w:rPr>
          <w:rFonts w:ascii="휴먼명조" w:eastAsia="휴먼명조"/>
          <w:sz w:val="22"/>
          <w:shd w:val="clear" w:color="000000"/>
        </w:rPr>
        <w:t xml:space="preserve"> 및 협력단 내부규정에 의하여</w:t>
      </w:r>
      <w:r>
        <w:rPr>
          <w:rFonts w:ascii="휴먼명조" w:eastAsia="휴먼명조"/>
          <w:kern w:val="1"/>
          <w:sz w:val="22"/>
          <w:shd w:val="clear" w:color="000000"/>
        </w:rPr>
        <w:t xml:space="preserve"> 협력단의 휴무일인 경우인 경우를 포함한다.)</w:t>
      </w:r>
      <w:r>
        <w:rPr>
          <w:rFonts w:ascii="휴먼명조" w:eastAsia="휴먼명조"/>
          <w:sz w:val="22"/>
          <w:shd w:val="clear" w:color="000000"/>
        </w:rPr>
        <w:t xml:space="preserve">인 경우에는 만기를 그 다음 영업일로 한다. </w:t>
      </w:r>
    </w:p>
    <w:p>
      <w:pPr>
        <w:pStyle w:val="0"/>
        <w:widowControl w:val="off"/>
        <w:ind w:left="291" w:hanging="291"/>
      </w:pPr>
      <w:r>
        <w:rPr>
          <w:rFonts w:ascii="휴먼명조" w:eastAsia="휴먼명조"/>
          <w:sz w:val="22"/>
          <w:shd w:val="clear" w:color="000000"/>
        </w:rPr>
        <w:t xml:space="preserve">5. “불가항력”이란 태풍·홍수 기타 악천후, 전쟁 또는 사변, 지진, 화재, 전염병, 폭동 기타 계약당사자의 통제범위를 초월하는 사태의 발생 등의 사유(이하 “불가항력의 사유”라 한다)로 인하여 계약당사자 누구의 책임에도 속하지 아니하는 경우를 말한다. </w:t>
      </w:r>
    </w:p>
    <w:p>
      <w:pPr>
        <w:pStyle w:val="0"/>
        <w:widowControl w:val="off"/>
        <w:ind w:left="315" w:hanging="315"/>
      </w:pPr>
      <w:r>
        <w:rPr>
          <w:rFonts w:ascii="휴먼명조" w:eastAsia="휴먼명조"/>
          <w:sz w:val="22"/>
          <w:shd w:val="clear" w:color="000000"/>
        </w:rPr>
        <w:t xml:space="preserve">6. “사업계획”이란 한국국제협력단법에 의하여 협력대상국의 경제, 사회발전 및 복지향상에의 기여 등 특정 개발목적의 달성을 위하여 지원하는 사업에 대한 협력단의 계획을 의미한다. </w:t>
      </w:r>
    </w:p>
    <w:p>
      <w:pPr>
        <w:pStyle w:val="0"/>
        <w:widowControl w:val="off"/>
        <w:ind w:left="299" w:hanging="299"/>
      </w:pPr>
      <w:r>
        <w:rPr>
          <w:rFonts w:ascii="휴먼명조"/>
          <w:sz w:val="22"/>
          <w:shd w:val="clear" w:color="000000"/>
        </w:rPr>
        <w:t xml:space="preserve">7. </w:t>
      </w:r>
      <w:r>
        <w:rPr>
          <w:rFonts w:ascii="휴먼명조" w:eastAsia="휴먼명조"/>
          <w:kern w:val="1"/>
          <w:sz w:val="22"/>
          <w:shd w:val="clear" w:color="000000"/>
        </w:rPr>
        <w:t>그 밖의 용어는 이 조건에서 따로 정하는 경우를 제외하고는 대외무상협력사업에 관한 조달 및 계약규정, 동 시행세칙 (이하 각각 “조달 및 계약규정”, “시행세칙”이라 한다), (</w:t>
      </w:r>
      <w:r>
        <w:rPr>
          <w:rFonts w:ascii="휴먼명조" w:eastAsia="휴먼명조"/>
          <w:sz w:val="22"/>
          <w:shd w:val="clear" w:color="000000"/>
        </w:rPr>
        <w:t>국제)용역입찰유의서</w:t>
      </w:r>
      <w:r>
        <w:rPr>
          <w:rFonts w:ascii="휴먼명조" w:eastAsia="휴먼명조"/>
          <w:kern w:val="1"/>
          <w:sz w:val="22"/>
          <w:shd w:val="clear" w:color="000000"/>
        </w:rPr>
        <w:t xml:space="preserve">(이하 “유의서”라 한다), 공기업 </w:t>
      </w:r>
      <w:r>
        <w:rPr>
          <w:rFonts w:ascii="휴먼명조"/>
          <w:kern w:val="1"/>
          <w:sz w:val="22"/>
          <w:shd w:val="clear" w:color="000000"/>
        </w:rPr>
        <w:t>‧</w:t>
      </w:r>
      <w:r>
        <w:rPr>
          <w:rFonts w:ascii="휴먼명조" w:eastAsia="휴먼명조"/>
          <w:kern w:val="1"/>
          <w:sz w:val="22"/>
          <w:shd w:val="clear" w:color="000000"/>
        </w:rPr>
        <w:t xml:space="preserve"> 준정부기관 계약사무규칙(이하 “사무규칙”라 한다) 및 국가를 당사자로 하는 계약에 관한 법령(이하 “국가계약법”, “시행령”, “시행규칙”라 한다)에 정하는 바에 의한다.</w:t>
      </w:r>
    </w:p>
    <w:p>
      <w:pPr>
        <w:pStyle w:val="0"/>
        <w:widowControl w:val="off"/>
        <w:ind w:left="299" w:hanging="299"/>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제3조 (계약문서) </w:t>
      </w:r>
    </w:p>
    <w:p>
      <w:pPr>
        <w:pStyle w:val="0"/>
        <w:widowControl w:val="off"/>
      </w:pPr>
      <w:r>
        <w:rPr>
          <w:rFonts w:ascii="휴먼명조"/>
          <w:sz w:val="22"/>
          <w:shd w:val="clear" w:color="000000"/>
        </w:rPr>
        <w:t>①</w:t>
      </w:r>
      <w:r>
        <w:rPr>
          <w:rFonts w:ascii="휴먼명조" w:eastAsia="휴먼명조"/>
          <w:sz w:val="22"/>
          <w:shd w:val="clear" w:color="000000"/>
        </w:rPr>
        <w:t xml:space="preserve"> 본 계약을 체결함에 있어서 본 계약서, 계약일반조건과 계약특수조건 외에 입찰 시 공시한 입찰유의서, 과업지시서, 제안요청서, 제안서, 용역수행계획서, 계약금액내역서(다만, 계약금액내역서는 이 조건에서 규정하는 계약금액의 조정 및 기성 부분에 대한 대가의 지급 시에 적용할 기준으로서 계약문서의 효력을 가진다.) 등은 각각 본 계약의 일부를 구성한다.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일반조건 외에 해당 계약의 적정한 이행을 위하여 필요한 경우 용역계약특수조건을 정하여 계약을 체결할 수 있으며, 이 경우 특수조건이 일반조건에 우선한다.</w:t>
      </w:r>
    </w:p>
    <w:p>
      <w:pPr>
        <w:pStyle w:val="0"/>
        <w:widowControl w:val="off"/>
      </w:pPr>
      <w:r>
        <w:rPr>
          <w:rFonts w:ascii="휴먼명조"/>
          <w:sz w:val="22"/>
          <w:shd w:val="clear" w:color="000000"/>
        </w:rPr>
        <w:t>③</w:t>
      </w:r>
      <w:r>
        <w:rPr>
          <w:rFonts w:ascii="휴먼명조" w:eastAsia="휴먼명조"/>
          <w:sz w:val="22"/>
          <w:shd w:val="clear" w:color="000000"/>
        </w:rPr>
        <w:t xml:space="preserve"> 이 조건에서 정하는 바에 의하여 계약당사자간에 행한 통지문서 등은 계약문서로서의 효력을 가진다.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제4조 (사용언어)</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eastAsia="휴먼명조"/>
          <w:sz w:val="22"/>
          <w:shd w:val="clear" w:color="000000"/>
        </w:rPr>
        <w:t xml:space="preserve"> 계약문서에 사용하는 언어는 한국어 또는 영어를 원칙으로 한다. 다만, 필요한 경우 기타 외국어를 병행하여 사용할 수 있다.  </w:t>
      </w:r>
    </w:p>
    <w:p>
      <w:pPr>
        <w:pStyle w:val="0"/>
        <w:widowControl w:val="off"/>
      </w:pPr>
      <w:r>
        <w:rPr>
          <w:rFonts w:ascii="휴먼명조"/>
          <w:sz w:val="22"/>
          <w:shd w:val="clear" w:color="000000"/>
        </w:rPr>
        <w:t>②</w:t>
      </w:r>
      <w:r>
        <w:rPr>
          <w:rFonts w:ascii="휴먼명조" w:eastAsia="휴먼명조"/>
          <w:sz w:val="22"/>
          <w:shd w:val="clear" w:color="000000"/>
        </w:rPr>
        <w:t xml:space="preserve"> 기타 외국어와 한국어를 병행하여 사용한 경우 한국어로 기재한 사항이 우선한다. 단, 영어와 기타 외국어를 병행하여 사용한 경우에는 영어로 기재한 사항이 우선한다.</w:t>
      </w:r>
    </w:p>
    <w:p>
      <w:pPr>
        <w:pStyle w:val="0"/>
        <w:widowControl w:val="off"/>
        <w:rPr>
          <w:rFonts w:ascii="휴먼명조" w:eastAsia="휴먼명조"/>
          <w:b/>
          <w:color w:val="000000"/>
          <w:sz w:val="22"/>
          <w:shd w:val="clear" w:color="000000"/>
        </w:rPr>
      </w:pPr>
    </w:p>
    <w:p>
      <w:pPr>
        <w:pStyle w:val="0"/>
        <w:widowControl w:val="off"/>
      </w:pPr>
      <w:r>
        <w:rPr>
          <w:rFonts w:ascii="휴먼명조" w:eastAsia="휴먼명조"/>
          <w:b/>
          <w:sz w:val="22"/>
          <w:shd w:val="clear" w:color="000000"/>
        </w:rPr>
        <w:t>제5조 (통지 등)</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계약일정, 원가, 품질 등에 중대한 영향을 미칠 수 있는 사안에 대해 일방적인 결정을 하여서는 안 되며, 반드시 협력단에 서면으로 보고하고, 협력단과 협의 후 결정하여야 한다.  </w:t>
      </w:r>
    </w:p>
    <w:p>
      <w:pPr>
        <w:pStyle w:val="0"/>
        <w:widowControl w:val="off"/>
      </w:pPr>
      <w:r>
        <w:rPr>
          <w:rFonts w:ascii="휴먼명조"/>
          <w:sz w:val="22"/>
          <w:shd w:val="clear" w:color="000000"/>
        </w:rPr>
        <w:t>②</w:t>
      </w:r>
      <w:r>
        <w:rPr>
          <w:rFonts w:ascii="휴먼명조" w:eastAsia="휴먼명조"/>
          <w:sz w:val="22"/>
          <w:shd w:val="clear" w:color="000000"/>
        </w:rPr>
        <w:t xml:space="preserve"> 제1항을 포함하여 본 건 계약과 관련된 통지방법은 직접 전달, 우편 또는 특송 서비스, 협력단의 전자조달시스템, 수신확인이 가능한 이메일 또는 팩스에 의하며, 각 당사자의 담당자 및 연락처는 서면에 기재하여 교환하기로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제6조 (용역범위 및 내용)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계약상대자의 용역업무 범위는 제3조의 계약문서상에 명시된 내용을 기준으로 한다.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계약의 목적상 필요한 경우 계약문서에 추가하여 용역을 지시 또는 승인할 수 있다.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제7조 (계약보증금, 선금보증, 하자보수보증금 등)</w:t>
      </w:r>
      <w:r>
        <w:rPr>
          <w:rFonts w:ascii="휴먼명조"/>
          <w:kern w:val="1"/>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계약을 체결하고자 하는 자는 </w:t>
      </w:r>
      <w:r>
        <w:rPr>
          <w:rFonts w:ascii="휴먼명조" w:eastAsia="휴먼명조"/>
          <w:sz w:val="22"/>
          <w:shd w:val="clear" w:color="000000"/>
        </w:rPr>
        <w:t xml:space="preserve">계약체결일까지 조달 및 계약규정 제26조에서 정한 바에 따라 </w:t>
      </w:r>
      <w:r>
        <w:rPr>
          <w:rFonts w:ascii="휴먼명조" w:eastAsia="휴먼명조"/>
          <w:kern w:val="1"/>
          <w:sz w:val="22"/>
          <w:shd w:val="clear" w:color="000000"/>
        </w:rPr>
        <w:t>계약금액의 100분의 10 이상을 계약이행보증금(다만, 시행세칙 제50조 제1항 제2호에 의거 건</w:t>
      </w:r>
      <w:r>
        <w:rPr>
          <w:rFonts w:ascii="휴먼명조" w:eastAsia="휴먼명조"/>
          <w:sz w:val="22"/>
          <w:shd w:val="clear" w:color="000000"/>
        </w:rPr>
        <w:t xml:space="preserve">축설계용역, 건설기술용역, 엔지니어링용역 및 소프트웨어용역 등은 100분의 15 이상) </w:t>
      </w:r>
      <w:r>
        <w:rPr>
          <w:rFonts w:eastAsia="휴먼명조"/>
          <w:kern w:val="1"/>
          <w:sz w:val="22"/>
          <w:shd w:val="clear" w:color="000000"/>
        </w:rPr>
        <w:t>으로서</w:t>
      </w:r>
      <w:r>
        <w:rPr>
          <w:rFonts w:ascii="휴먼명조" w:eastAsia="휴먼명조"/>
          <w:sz w:val="22"/>
          <w:shd w:val="clear" w:color="000000"/>
        </w:rPr>
        <w:t>, 시행세칙 제50조 제1항에서 정한 현금 또는 보증서 등의 방법으로 협력단에 납부하거나, 시행령 제50조제1항부터 제3항까지의 규정에 의한 계약보증금을 납부하지 아니하고 용역이행보증서(해당 계약상의 의무를 이행할 것을 보증한 기관이 계약상대자를 대신하여 계약상의 의무를 이행하지 아니하는 경우에는 계약금액의 100분의 40이상을 납부할 것을 보증하는 것이어야 한다)를 제출하는 방법 등으로 계약이행보증을 하여야 한다. 단, 국가계약법령 개정 또는 관련 지침 내용에 따라 별도의 기준을 적용할 수 있다.</w:t>
      </w:r>
    </w:p>
    <w:p>
      <w:pPr>
        <w:pStyle w:val="0"/>
        <w:widowControl w:val="off"/>
      </w:pPr>
      <w:r>
        <w:rPr>
          <w:rFonts w:ascii="휴먼명조"/>
          <w:kern w:val="1"/>
          <w:sz w:val="22"/>
          <w:shd w:val="clear" w:color="000000"/>
        </w:rPr>
        <w:t>②</w:t>
      </w:r>
      <w:r>
        <w:rPr>
          <w:rFonts w:ascii="휴먼명조"/>
          <w:kern w:val="1"/>
          <w:sz w:val="22"/>
          <w:shd w:val="clear" w:color="000000"/>
        </w:rPr>
        <w:t xml:space="preserve"> </w:t>
      </w:r>
      <w:r>
        <w:rPr>
          <w:rFonts w:ascii="휴먼명조" w:eastAsia="휴먼명조"/>
          <w:sz w:val="22"/>
          <w:shd w:val="clear" w:color="000000"/>
        </w:rPr>
        <w:t xml:space="preserve">계약상대자가 </w:t>
      </w:r>
      <w:r>
        <w:rPr>
          <w:rFonts w:ascii="휴먼명조" w:eastAsia="휴먼명조"/>
          <w:kern w:val="1"/>
          <w:sz w:val="22"/>
          <w:shd w:val="clear" w:color="000000"/>
        </w:rPr>
        <w:t xml:space="preserve">조달 및 계약규정 제36조 및 시행세칙 제50조 제2항에 의하여 </w:t>
      </w:r>
      <w:r>
        <w:rPr>
          <w:rFonts w:ascii="휴먼명조" w:eastAsia="휴먼명조"/>
          <w:sz w:val="22"/>
          <w:shd w:val="clear" w:color="000000"/>
        </w:rPr>
        <w:t>계약보증금의 전부 또는 일부의 납부를 면제받은 경우에는 제8조 제1항에 의하여 협력단 귀속사유가 발생할 때에 계약보증금에 해당하는 금액을 현금으로 납입할 것을 보장하기 위하여 그 지급을 확약하는 내용의 문서(이하 “계약보증금지급보증확약각서”라 한다)를 협력단에 제출하여야 한다.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계약보증기간은 </w:t>
      </w:r>
      <w:r>
        <w:rPr>
          <w:rFonts w:ascii="휴먼명조" w:eastAsia="휴먼명조"/>
          <w:sz w:val="22"/>
          <w:shd w:val="clear" w:color="000000"/>
        </w:rPr>
        <w:t>계약 개시일로부터 계약기간 종료일 이후</w:t>
      </w:r>
      <w:r>
        <w:rPr>
          <w:rFonts w:ascii="휴먼명조" w:eastAsia="휴먼명조"/>
          <w:kern w:val="1"/>
          <w:sz w:val="22"/>
          <w:shd w:val="clear" w:color="000000"/>
        </w:rPr>
        <w:t>로 한다. 다만,  시행세칙 제26조 제1항에 의한 보증서 등으로 제출하는 경우로서 특기사항(특별약관) 등에 “주계약이 연장된 경우에 보증서의 보증기간에도 불구하고 실제 계약이행완료일(준공검사완료일 또는 납품완료일) 이후까지 유효하다”가 명시되지 않은 경우에는 계약기간 종료일 다음날부터 60일 이후로 한다.</w:t>
      </w:r>
    </w:p>
    <w:p>
      <w:pPr>
        <w:pStyle w:val="0"/>
        <w:widowControl w:val="off"/>
      </w:pPr>
      <w:r>
        <w:rPr>
          <w:rFonts w:ascii="휴먼명조"/>
          <w:kern w:val="1"/>
          <w:sz w:val="22"/>
          <w:shd w:val="clear" w:color="000000"/>
        </w:rPr>
        <w:t>④</w:t>
      </w:r>
      <w:r>
        <w:rPr>
          <w:rFonts w:ascii="휴먼명조"/>
          <w:kern w:val="1"/>
          <w:sz w:val="22"/>
          <w:shd w:val="clear" w:color="000000"/>
        </w:rPr>
        <w:t xml:space="preserve"> </w:t>
      </w:r>
      <w:r>
        <w:rPr>
          <w:rFonts w:ascii="휴먼명조" w:eastAsia="휴먼명조"/>
          <w:sz w:val="22"/>
          <w:shd w:val="clear" w:color="000000"/>
        </w:rPr>
        <w:t>계약상대자는 이 조건에 의하여 계약금액이 증액된 경우에 이에 상응하는 금액의 계약보증금을 제1항 및 제2항에 따라 추가로 납부하여야 하며, 계약금액이 감액된 경우 협력단은 이에 상응하는 금액의 계약보증금을 반환해야 한다.</w:t>
      </w:r>
    </w:p>
    <w:p>
      <w:pPr>
        <w:pStyle w:val="0"/>
        <w:widowControl w:val="off"/>
      </w:pPr>
      <w:r>
        <w:rPr>
          <w:rFonts w:ascii="휴먼명조"/>
          <w:kern w:val="1"/>
          <w:sz w:val="22"/>
          <w:shd w:val="clear" w:color="000000"/>
        </w:rPr>
        <w:t>⑤</w:t>
      </w:r>
      <w:r>
        <w:rPr>
          <w:rFonts w:ascii="휴먼명조"/>
          <w:kern w:val="1"/>
          <w:sz w:val="22"/>
          <w:shd w:val="clear" w:color="000000"/>
        </w:rPr>
        <w:t xml:space="preserve"> </w:t>
      </w:r>
      <w:r>
        <w:rPr>
          <w:rFonts w:ascii="휴먼명조" w:eastAsia="휴먼명조"/>
          <w:sz w:val="22"/>
          <w:shd w:val="clear" w:color="000000"/>
        </w:rPr>
        <w:t xml:space="preserve">협력단이 계약상대자의 용역수행과 관련하여 선금을 지급하는 경우에는 계약상대자는 </w:t>
      </w:r>
      <w:r>
        <w:rPr>
          <w:rFonts w:ascii="휴먼명조" w:eastAsia="휴먼명조"/>
          <w:color w:val="0000ff"/>
          <w:sz w:val="22"/>
          <w:shd w:val="clear" w:color="000000"/>
        </w:rPr>
        <w:t>(계약예규)정부 입찰ㆍ계약집행기준 제35조</w:t>
      </w:r>
      <w:r>
        <w:rPr>
          <w:rFonts w:ascii="휴먼명조" w:eastAsia="휴먼명조"/>
          <w:sz w:val="22"/>
          <w:shd w:val="clear" w:color="000000"/>
        </w:rPr>
        <w:t>에 따라 선금에 대한 보증증권 또는 보증서를 제출해야 한다.</w:t>
      </w:r>
    </w:p>
    <w:p>
      <w:pPr>
        <w:pStyle w:val="0"/>
        <w:widowControl w:val="off"/>
      </w:pPr>
      <w:r>
        <w:rPr>
          <w:rFonts w:ascii="휴먼명조"/>
          <w:kern w:val="1"/>
          <w:sz w:val="22"/>
          <w:shd w:val="clear" w:color="000000"/>
        </w:rPr>
        <w:t>⑥</w:t>
      </w:r>
      <w:r>
        <w:rPr>
          <w:rFonts w:ascii="휴먼명조"/>
          <w:sz w:val="22"/>
          <w:shd w:val="clear" w:color="000000"/>
        </w:rPr>
        <w:t xml:space="preserve"> </w:t>
      </w:r>
      <w:r>
        <w:rPr>
          <w:rFonts w:ascii="휴먼명조" w:eastAsia="휴먼명조"/>
          <w:kern w:val="1"/>
          <w:sz w:val="22"/>
          <w:shd w:val="clear" w:color="000000"/>
        </w:rPr>
        <w:t xml:space="preserve">계약상대자는 하자보수가 필요한 용역의 경우 용역완료일까지 계약금액(당초 계약금액이 조정된 경우에는 조정된 계약금액을 말한다)의 100분의 3 이상을 하자보수보증금(이하 “하자보수보증금”이라 한다)으로 </w:t>
      </w:r>
      <w:r>
        <w:rPr>
          <w:rFonts w:ascii="휴먼명조" w:eastAsia="휴먼명조"/>
          <w:sz w:val="22"/>
          <w:shd w:val="clear" w:color="000000"/>
        </w:rPr>
        <w:t>조달 및 계약규정 시행세칙 제65조에 따른 현금 또는 보증서 등으로 협력단에 납부하여야 한다.</w:t>
      </w:r>
    </w:p>
    <w:p>
      <w:pPr>
        <w:pStyle w:val="0"/>
        <w:widowControl w:val="off"/>
      </w:pPr>
      <w:r>
        <w:rPr>
          <w:rFonts w:ascii="휴먼명조"/>
          <w:kern w:val="1"/>
          <w:sz w:val="22"/>
          <w:shd w:val="clear" w:color="000000"/>
        </w:rPr>
        <w:t>⑦</w:t>
      </w:r>
      <w:r>
        <w:rPr>
          <w:rFonts w:ascii="휴먼명조"/>
          <w:sz w:val="22"/>
          <w:shd w:val="clear" w:color="000000"/>
        </w:rPr>
        <w:t xml:space="preserve"> </w:t>
      </w:r>
      <w:r>
        <w:rPr>
          <w:rFonts w:ascii="휴먼명조" w:eastAsia="휴먼명조"/>
          <w:kern w:val="1"/>
          <w:sz w:val="22"/>
          <w:shd w:val="clear" w:color="000000"/>
        </w:rPr>
        <w:t xml:space="preserve">하자보수보증기간은 용역 완료일로부터 본 계약서 제33조에서 정의하는 하자담보책임기간 종료일 이후로 한다. </w:t>
      </w:r>
    </w:p>
    <w:p>
      <w:pPr>
        <w:pStyle w:val="0"/>
        <w:widowControl w:val="off"/>
      </w:pPr>
      <w:r>
        <w:rPr>
          <w:rFonts w:ascii="휴먼명조"/>
          <w:kern w:val="1"/>
          <w:sz w:val="22"/>
          <w:shd w:val="clear" w:color="000000"/>
        </w:rPr>
        <w:t>⑧</w:t>
      </w:r>
      <w:r>
        <w:rPr>
          <w:rFonts w:ascii="휴먼명조" w:eastAsia="휴먼명조"/>
          <w:sz w:val="22"/>
          <w:shd w:val="clear" w:color="000000"/>
        </w:rPr>
        <w:t xml:space="preserve"> 계약상대자의 책임 없는 사유로 기간이 연장되어 당초 제출한 계약보증서·선금보증서등의 보증기간을 연장함에 따라 소요되는 추가비용은 계약상대자로부터 제출받은 보증수수료의 영수증 등 객관적인 자료에 의하여 확인된 금액을 기준으로 금액을 산출하여, 그 변경된 내용에 따라 실비를 초과하지 아니하는 범위 내에서 지급한다</w:t>
      </w:r>
      <w:r>
        <w:rPr>
          <w:rFonts w:ascii="휴먼명조"/>
          <w:kern w:val="1"/>
          <w:sz w:val="22"/>
          <w:shd w:val="clear" w:color="000000"/>
        </w:rPr>
        <w:t>.</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제8조 (보증금 반환 및 귀속)</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계약상대자가 정당한 이유 없이 계약상의 의무를 이행하지 아니한 때에는 계약보증금을 귀속하고 당해 계약을 해제 또는 해지할 수 있다. 계약보증금 지급보증확약각서를 제출한 경우로서 계약보증금의 귀속사유가 발생하여 협력단의 납입요청이 있을 때에는 계약상대자는 당해 계약보증금을 지체 없이 현금으로 납부하여야 한다.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계약상대자는 </w:t>
      </w:r>
      <w:r>
        <w:rPr>
          <w:rFonts w:ascii="휴먼명조" w:eastAsia="휴먼명조"/>
          <w:color w:val="0000ff"/>
          <w:sz w:val="22"/>
          <w:shd w:val="clear" w:color="000000"/>
        </w:rPr>
        <w:t>(계약예규)정부 입찰ㆍ계약집행기준 제38조</w:t>
      </w:r>
      <w:r>
        <w:rPr>
          <w:rFonts w:ascii="휴먼명조" w:eastAsia="휴먼명조"/>
          <w:kern w:val="1"/>
          <w:sz w:val="22"/>
          <w:shd w:val="clear" w:color="000000"/>
        </w:rPr>
        <w:t>에서 정한 선금반환 사유가 발생한 경우 협력단에 미정산된 선금 잔액을 지체없이 반환하여야 하며, 계약상대자의 귀책으로 반환하는 경우에는 당해 선금잔액과 약정이자를 가산하여 반환하여야 한다.</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협력단은 계약보증금 및 하자보수보증금의 보증목적이 달성되어 계약상대자가 보증금의 반환을 요청할 때에는 해당 보증금을 계약상대자에게 반환한다.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제9조 (계약금액의 집행) </w:t>
      </w:r>
      <w:r>
        <w:rPr>
          <w:rFonts w:ascii="휴먼명조"/>
          <w:sz w:val="22"/>
          <w:shd w:val="clear" w:color="000000"/>
        </w:rPr>
        <w:t xml:space="preserve"> </w:t>
      </w:r>
    </w:p>
    <w:p>
      <w:pPr>
        <w:pStyle w:val="0"/>
        <w:widowControl w:val="off"/>
      </w:pPr>
      <w:r>
        <w:rPr>
          <w:rFonts w:ascii="휴먼명조" w:eastAsia="휴먼명조"/>
          <w:sz w:val="22"/>
          <w:shd w:val="clear" w:color="000000"/>
        </w:rPr>
        <w:t>계약금액은 용역수행계획서 및 계약금액내역서에 따라서 협력단 “</w:t>
      </w:r>
      <w:r>
        <w:rPr>
          <w:rFonts w:ascii="휴먼명조" w:eastAsia="휴먼명조"/>
          <w:color w:val="0000ff"/>
          <w:sz w:val="22"/>
          <w:shd w:val="clear" w:color="000000"/>
        </w:rPr>
        <w:t>용역경비 산정지침</w:t>
      </w:r>
      <w:r>
        <w:rPr>
          <w:rFonts w:ascii="휴먼명조" w:eastAsia="휴먼명조"/>
          <w:sz w:val="22"/>
          <w:shd w:val="clear" w:color="000000"/>
        </w:rPr>
        <w:t>”에 따라 서면으로 정해진 계약금액내역서에 의하며, 계약상대자는 이에 따라 계약금액을 집행해야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제10조 (협력단 사업계획의 변경) </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수원국 또는 국제기구의 요청 등 불가피한 사정이 있는 경우 및 그 외 다음 각 호와 같이 사업의 목적상 필요하다고 인정되는 경우 사업계획을 변경할 수 있다. 이에 따라 사업계획이 변경된 경우 협력단과 계약상대자는 계약금액내역서 및 용역수행계획서를 변경할 수 있다.</w:t>
      </w:r>
    </w:p>
    <w:p>
      <w:pPr>
        <w:pStyle w:val="0"/>
        <w:widowControl w:val="off"/>
        <w:ind w:left="293" w:hanging="293"/>
      </w:pPr>
      <w:r>
        <w:rPr>
          <w:rFonts w:ascii="휴먼명조" w:eastAsia="휴먼명조"/>
          <w:sz w:val="22"/>
          <w:shd w:val="clear" w:color="000000"/>
        </w:rPr>
        <w:t xml:space="preserve">1. 본 사업의 중간평가결과, 사업의 효율성 제고를 위해 사업계획 변경이 필요하다고 판단할 경우 </w:t>
      </w:r>
    </w:p>
    <w:p>
      <w:pPr>
        <w:pStyle w:val="0"/>
        <w:widowControl w:val="off"/>
        <w:ind w:left="299" w:hanging="299"/>
      </w:pPr>
      <w:r>
        <w:rPr>
          <w:rFonts w:ascii="휴먼명조" w:eastAsia="휴먼명조"/>
          <w:sz w:val="22"/>
          <w:shd w:val="clear" w:color="000000"/>
        </w:rPr>
        <w:t>2. 양국정부의 특수한 정치적인 여건 변화와 사회적인 장애사항 발생</w:t>
      </w:r>
    </w:p>
    <w:p>
      <w:pPr>
        <w:pStyle w:val="0"/>
        <w:widowControl w:val="off"/>
        <w:ind w:left="299" w:hanging="299"/>
      </w:pPr>
      <w:r>
        <w:rPr>
          <w:rFonts w:ascii="휴먼명조" w:eastAsia="휴먼명조"/>
          <w:sz w:val="22"/>
          <w:shd w:val="clear" w:color="000000"/>
        </w:rPr>
        <w:t>3. 기타 본 사업의 수행에 상당한 영향을 미치는 내</w:t>
      </w:r>
      <w:r>
        <w:rPr>
          <w:rFonts w:ascii="휴먼명조" w:eastAsia="휴먼명조"/>
          <w:sz w:val="22"/>
          <w:shd w:val="clear" w:color="000000"/>
        </w:rPr>
        <w:t>․외부적</w:t>
      </w:r>
      <w:r>
        <w:rPr>
          <w:rFonts w:ascii="휴먼명조" w:eastAsia="휴먼명조"/>
          <w:sz w:val="22"/>
          <w:shd w:val="clear" w:color="000000"/>
        </w:rPr>
        <w:t xml:space="preserve"> 상황의 발생 등</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본 사업의 기간을 가감하거나 본 사업을 중단 하는 등 사업계획을 변경시킬 필요가 있다고 판단할 때에는 계약상대자에게 그 사업계획 변경에 관한 사항을 통보하고 계약금액 또는 과업의 변경, 용역수행의 일시정지, 계약의 해지 등 필요한 조치를 취할 수 있다.</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계약상대자는 제1항 각 호의 사유로 용역수행계획서 및 계약금액내역서를 변경하고자 하는 경우, 사유발생일로부터 15일 이내에 구체적인 사유와 내역을 첨부하여 협력단에 요청하여야 한다. </w:t>
      </w:r>
    </w:p>
    <w:p>
      <w:pPr>
        <w:pStyle w:val="0"/>
        <w:widowControl w:val="off"/>
      </w:pPr>
      <w:r>
        <w:rPr>
          <w:rFonts w:ascii="휴먼명조"/>
          <w:sz w:val="22"/>
          <w:shd w:val="clear" w:color="000000"/>
        </w:rPr>
        <w:t>④</w:t>
      </w:r>
      <w:r>
        <w:rPr>
          <w:rFonts w:ascii="휴먼명조" w:eastAsia="휴먼명조"/>
          <w:sz w:val="22"/>
          <w:shd w:val="clear" w:color="000000"/>
        </w:rPr>
        <w:t xml:space="preserve"> 협력단은 제4항의 요청을 받은 경우 이를 조사</w:t>
      </w:r>
      <w:r>
        <w:rPr>
          <w:rFonts w:ascii="휴먼명조" w:eastAsia="휴먼명조"/>
          <w:sz w:val="22"/>
          <w:shd w:val="clear" w:color="000000"/>
        </w:rPr>
        <w:t>․확인하고</w:t>
      </w:r>
      <w:r>
        <w:rPr>
          <w:rFonts w:ascii="휴먼명조" w:eastAsia="휴먼명조"/>
          <w:sz w:val="22"/>
          <w:shd w:val="clear" w:color="000000"/>
        </w:rPr>
        <w:t xml:space="preserve"> 그에 대한 승인 여부를 계약상대자에게 통지하여야 한다. </w:t>
      </w:r>
    </w:p>
    <w:p>
      <w:pPr>
        <w:pStyle w:val="0"/>
        <w:widowControl w:val="off"/>
      </w:pPr>
      <w:r>
        <w:rPr>
          <w:rFonts w:ascii="휴먼명조"/>
          <w:sz w:val="22"/>
          <w:shd w:val="clear" w:color="000000"/>
        </w:rPr>
        <w:t>⑤</w:t>
      </w:r>
      <w:r>
        <w:rPr>
          <w:rFonts w:ascii="휴먼명조" w:eastAsia="휴먼명조"/>
          <w:sz w:val="22"/>
          <w:shd w:val="clear" w:color="000000"/>
        </w:rPr>
        <w:t xml:space="preserve"> 사업계획의 변경으로 인한 용역 정지기간 중 협력단의 요청에 의하여 계약상대자가 인력을 투입하는 경우 발생하는 비용은 실비범위 내에서 지급한다.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제11조 (계약상대자가 수행하는 과업내용의 변경) </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계약의 목적상 필요하다고 인정될 경우에는 다음 각호의 과업내용을 본 계약 범위 내에서 계약상대자에게 지시할 수 있다. 다만, 협력단은 과업내용을 추가할 경우에는 계약상대자와 사전에 협의하여야 한다.</w:t>
      </w:r>
    </w:p>
    <w:p>
      <w:pPr>
        <w:pStyle w:val="0"/>
        <w:widowControl w:val="off"/>
      </w:pPr>
      <w:r>
        <w:rPr>
          <w:rFonts w:ascii="휴먼명조" w:eastAsia="휴먼명조"/>
          <w:sz w:val="22"/>
          <w:shd w:val="clear" w:color="000000"/>
        </w:rPr>
        <w:t>1. 추가업무 및 특별업무의 수행</w:t>
      </w:r>
    </w:p>
    <w:p>
      <w:pPr>
        <w:pStyle w:val="0"/>
        <w:widowControl w:val="off"/>
      </w:pPr>
      <w:r>
        <w:rPr>
          <w:rFonts w:ascii="휴먼명조" w:eastAsia="휴먼명조"/>
          <w:sz w:val="22"/>
          <w:shd w:val="clear" w:color="000000"/>
        </w:rPr>
        <w:t>2. 용역공정계획의 변경</w:t>
      </w:r>
    </w:p>
    <w:p>
      <w:pPr>
        <w:pStyle w:val="0"/>
        <w:widowControl w:val="off"/>
      </w:pPr>
      <w:r>
        <w:rPr>
          <w:rFonts w:ascii="휴먼명조" w:eastAsia="휴먼명조"/>
          <w:sz w:val="22"/>
          <w:shd w:val="clear" w:color="000000"/>
        </w:rPr>
        <w:t>3. 특정용역항목의 삭제 또는 감소</w:t>
      </w:r>
    </w:p>
    <w:p>
      <w:pPr>
        <w:pStyle w:val="0"/>
        <w:widowControl w:val="off"/>
      </w:pPr>
      <w:r>
        <w:rPr>
          <w:rFonts w:ascii="휴먼명조"/>
          <w:sz w:val="22"/>
          <w:shd w:val="clear" w:color="000000"/>
        </w:rPr>
        <w:t>②</w:t>
      </w:r>
      <w:r>
        <w:rPr>
          <w:rFonts w:ascii="휴먼명조" w:eastAsia="휴먼명조"/>
          <w:sz w:val="22"/>
          <w:shd w:val="clear" w:color="000000"/>
        </w:rPr>
        <w:t xml:space="preserve"> 제1항에 의한 과업내용의 변경은 그 변경이 필요한 부분의 이행 전에 완료하여야 한다. 다만, 협력단은 계약이행의 지연으로 품질저하가 우려되는 등 긴급하게 용역을 수행하여야 할 필요가 있는 때에는 계약상대자와 협의하여 그 변경시기 등을 명확히 정하고, 과업내용의 변경을 완료하기 전에 우선 과업내용을 이행하게 할 수 있다. 이 경우 협력단은 제5조에 따른 통지의 내용 및 절차를 준수해야 한다.</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계약상대자는 계약의 기본방침에 대한 변동없이 용역수행계획서상의 용역항목을 변경하는 것이 협력단에 유리하다고 판단될 경우에는 제1항 각호에 해당하는 제안을 할 수 있다. 이 경우 협력단은 제안요청을 받은 날부터 14일 이내에 그에 대한 승인여부를 계약상대자에게 통지하여야 한다.</w:t>
      </w:r>
    </w:p>
    <w:p>
      <w:pPr>
        <w:pStyle w:val="0"/>
        <w:widowControl w:val="off"/>
      </w:pPr>
      <w:r>
        <w:rPr>
          <w:rFonts w:ascii="휴먼명조"/>
          <w:sz w:val="22"/>
          <w:shd w:val="clear" w:color="000000"/>
        </w:rPr>
        <w:t>④</w:t>
      </w:r>
      <w:r>
        <w:rPr>
          <w:rFonts w:ascii="휴먼명조" w:eastAsia="휴먼명조"/>
          <w:sz w:val="22"/>
          <w:shd w:val="clear" w:color="000000"/>
        </w:rPr>
        <w:t xml:space="preserve"> 제1항 및 제3항에 의하여 협력단이 계약상대자가 수행하는 과업내용의 변경을 지시하거나 승인한 경우의 계약금액 조정은 협력단 국제건설공사계약 일반조건을 준용할 수 있다.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제12조 (인원투입계획의 변경)</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용역수행계획서에 의거 인력을 투입, 운용하되, 용역수행과정에서 발생한 불가피한 사유로 용역수행계획서상의 인력투입계획을 변경하고자 하는 경우, 협력단의 IPM 시스템을 통해 입력하고 보고해야 한다.</w:t>
      </w:r>
    </w:p>
    <w:p>
      <w:pPr>
        <w:pStyle w:val="0"/>
        <w:widowControl w:val="off"/>
      </w:pPr>
      <w:r>
        <w:rPr>
          <w:rFonts w:ascii="휴먼명조"/>
          <w:sz w:val="22"/>
          <w:shd w:val="clear" w:color="000000"/>
        </w:rPr>
        <w:t>②</w:t>
      </w:r>
      <w:r>
        <w:rPr>
          <w:rFonts w:ascii="휴먼명조" w:eastAsia="휴먼명조"/>
          <w:sz w:val="22"/>
          <w:shd w:val="clear" w:color="000000"/>
        </w:rPr>
        <w:t xml:space="preserve"> 용역수행계획서에서 주요 투입인력(핵심 투입인력을 포함한다)으로 정한 인력에 대해서는 해당 인력의 퇴직, 질병 등 용역을 수행할 수 없는 부득이한 사유가 발생한 경우를 제외하고 협력단의 사전 승인을 교체 5일 전까지 받아 교체할 수 있다. </w:t>
      </w:r>
    </w:p>
    <w:p>
      <w:pPr>
        <w:pStyle w:val="0"/>
        <w:widowControl w:val="off"/>
      </w:pPr>
      <w:r>
        <w:rPr>
          <w:rFonts w:ascii="휴먼명조"/>
          <w:sz w:val="22"/>
          <w:shd w:val="clear" w:color="000000"/>
        </w:rPr>
        <w:t>③</w:t>
      </w:r>
      <w:r>
        <w:rPr>
          <w:rFonts w:ascii="휴먼명조" w:eastAsia="휴먼명조"/>
          <w:sz w:val="22"/>
          <w:shd w:val="clear" w:color="000000"/>
        </w:rPr>
        <w:t xml:space="preserve"> 용역수행계획서에서 일반 투입인력으로 정한 인력에 대해서는 사전보고 후 교체할 수 있다. 단, 일반 투입인력의 이직, 퇴사, 이에 준하는 사유로 불가피하게 사전보고가 어려울 경우에는 인력의 교체를 사후보고 할 수 있다</w:t>
      </w:r>
    </w:p>
    <w:p>
      <w:pPr>
        <w:pStyle w:val="0"/>
        <w:widowControl w:val="off"/>
      </w:pPr>
      <w:r>
        <w:rPr>
          <w:rFonts w:ascii="휴먼명조"/>
          <w:sz w:val="22"/>
          <w:shd w:val="clear" w:color="000000"/>
        </w:rPr>
        <w:t>④</w:t>
      </w:r>
      <w:r>
        <w:rPr>
          <w:rFonts w:ascii="휴먼명조" w:eastAsia="휴먼명조"/>
          <w:sz w:val="22"/>
          <w:shd w:val="clear" w:color="000000"/>
        </w:rPr>
        <w:t xml:space="preserve"> 협력단은 제1항에 따른 계약상대자가 투입한 인력이 다음 각호의 사유에 해당한다고 판단될 경우 해당 투입인력의 교체 사유를 제시하고 제5조에 따라 서면을 통해 투입인력의 교체를 지시할 수 있다.</w:t>
      </w:r>
    </w:p>
    <w:p>
      <w:pPr>
        <w:pStyle w:val="0"/>
        <w:widowControl w:val="off"/>
        <w:ind w:left="512" w:hanging="512"/>
      </w:pPr>
      <w:r>
        <w:rPr>
          <w:rFonts w:ascii="휴먼명조" w:eastAsia="휴먼명조"/>
          <w:sz w:val="22"/>
          <w:shd w:val="clear" w:color="000000"/>
        </w:rPr>
        <w:t xml:space="preserve">  1. 입찰공고 및 계약문서에서 특정한 기준을 갖춘 핵심, 주요인력을 배치할 것을 조건으로 명시하였는데, 해당기준을 미달하는 투입인력을 배치한 경우</w:t>
      </w:r>
    </w:p>
    <w:p>
      <w:pPr>
        <w:pStyle w:val="0"/>
        <w:widowControl w:val="off"/>
        <w:ind w:left="515" w:hanging="515"/>
      </w:pPr>
      <w:r>
        <w:rPr>
          <w:rFonts w:ascii="휴먼명조" w:eastAsia="휴먼명조"/>
          <w:sz w:val="22"/>
          <w:shd w:val="clear" w:color="000000"/>
        </w:rPr>
        <w:t xml:space="preserve">  2. 고의 또는 중과실로 업무수행시 준수해야 할 국내 및 수원국 법령 또는 기준을 위반한 경우</w:t>
      </w:r>
    </w:p>
    <w:p>
      <w:pPr>
        <w:pStyle w:val="0"/>
        <w:widowControl w:val="off"/>
        <w:ind w:left="316" w:hanging="316"/>
      </w:pPr>
      <w:r>
        <w:rPr>
          <w:rFonts w:ascii="휴먼명조" w:eastAsia="휴먼명조"/>
          <w:sz w:val="22"/>
          <w:shd w:val="clear" w:color="000000"/>
        </w:rPr>
        <w:t xml:space="preserve">  3. 국내 및 수원국에서 뇌물·사기 등 부정행위를 한 경우</w:t>
      </w:r>
    </w:p>
    <w:p>
      <w:pPr>
        <w:pStyle w:val="0"/>
        <w:widowControl w:val="off"/>
        <w:ind w:left="516" w:hanging="516"/>
      </w:pPr>
      <w:r>
        <w:rPr>
          <w:rFonts w:ascii="휴먼명조" w:eastAsia="휴먼명조"/>
          <w:sz w:val="22"/>
          <w:shd w:val="clear" w:color="000000"/>
        </w:rPr>
        <w:t xml:space="preserve">  4. 용역수행에 중대한 차질을 야기하거나, 수원국과의 협력이 적절히 이루어지지 못하여 용역추진에 차질이 발생하는 경우</w:t>
      </w:r>
    </w:p>
    <w:p>
      <w:pPr>
        <w:pStyle w:val="0"/>
        <w:widowControl w:val="off"/>
        <w:ind w:left="523" w:hanging="523"/>
      </w:pPr>
      <w:r>
        <w:rPr>
          <w:rFonts w:ascii="휴먼명조" w:eastAsia="휴먼명조"/>
          <w:sz w:val="22"/>
          <w:shd w:val="clear" w:color="000000"/>
        </w:rPr>
        <w:t xml:space="preserve">  5. 기타 제1호부터 제4호까지에 준하는 사유로서 계약의 적정성·공정성을 저해하거나 사업 이행에 차질을 야기한 경우</w:t>
      </w:r>
    </w:p>
    <w:p>
      <w:pPr>
        <w:pStyle w:val="0"/>
        <w:widowControl w:val="off"/>
      </w:pPr>
      <w:r>
        <w:rPr>
          <w:rFonts w:ascii="휴먼명조"/>
          <w:sz w:val="22"/>
          <w:shd w:val="clear" w:color="000000"/>
        </w:rPr>
        <w:t>⑤</w:t>
      </w:r>
      <w:r>
        <w:rPr>
          <w:rFonts w:ascii="휴먼명조" w:eastAsia="휴먼명조"/>
          <w:sz w:val="22"/>
          <w:shd w:val="clear" w:color="000000"/>
        </w:rPr>
        <w:t xml:space="preserve"> 계약상대자는 제4항 이외의 사유로 투입인력의 교체를 요청 받은 경우, 협력단과 협의하여 해당 투입인력을 교체할 수 있다. </w:t>
      </w:r>
    </w:p>
    <w:p>
      <w:pPr>
        <w:pStyle w:val="0"/>
        <w:widowControl w:val="off"/>
      </w:pPr>
      <w:r>
        <w:rPr>
          <w:rFonts w:ascii="휴먼명조"/>
          <w:sz w:val="22"/>
          <w:shd w:val="clear" w:color="000000"/>
        </w:rPr>
        <w:t>⑥</w:t>
      </w:r>
      <w:r>
        <w:rPr>
          <w:rFonts w:ascii="휴먼명조" w:eastAsia="휴먼명조"/>
          <w:sz w:val="22"/>
          <w:shd w:val="clear" w:color="000000"/>
        </w:rPr>
        <w:t xml:space="preserve"> 투입인력 교체 시 해당 과업 수행에 관한 전문성을 보유한 동급 이상의 인력으로 교체하는 것을 원칙으로 하며, 교체인력에 대한 관련 경비 지원 및 정산 시에는 용역수행계획서에서 당초에 정한 인력의 등급을 적용한다. </w:t>
      </w:r>
    </w:p>
    <w:p>
      <w:pPr>
        <w:pStyle w:val="0"/>
        <w:widowControl w:val="off"/>
      </w:pPr>
      <w:r>
        <w:rPr>
          <w:rFonts w:ascii="휴먼명조"/>
          <w:sz w:val="22"/>
          <w:shd w:val="clear" w:color="000000"/>
        </w:rPr>
        <w:t>⑦</w:t>
      </w:r>
      <w:r>
        <w:rPr>
          <w:rFonts w:ascii="휴먼명조" w:eastAsia="휴먼명조"/>
          <w:sz w:val="22"/>
          <w:shd w:val="clear" w:color="000000"/>
        </w:rPr>
        <w:t xml:space="preserve"> 불가피한 사유로 </w:t>
      </w:r>
      <w:r>
        <w:rPr>
          <w:rFonts w:ascii="휴먼명조" w:eastAsia="휴먼명조"/>
          <w:sz w:val="22"/>
          <w:shd w:val="clear" w:color="000000"/>
        </w:rPr>
        <w:t>④항의</w:t>
      </w:r>
      <w:r>
        <w:rPr>
          <w:rFonts w:ascii="휴먼명조" w:eastAsia="휴먼명조"/>
          <w:sz w:val="22"/>
          <w:shd w:val="clear" w:color="000000"/>
        </w:rPr>
        <w:t xml:space="preserve"> 투입인력 교체 원칙을 준수할 수 없는 경우에는(당초 인력보다 낮은 등급의 인력으로 교체 등) 일반 투입인력의 경우에도 협력단의 승인을 받으며, 정산 시 실제 투입된 인력의 등급을 적용한다.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제13조 (기타 계약내용의 변경으로 인한 계약금액의 조정)</w:t>
      </w:r>
    </w:p>
    <w:p>
      <w:pPr>
        <w:pStyle w:val="0"/>
        <w:widowControl w:val="off"/>
      </w:pPr>
      <w:r>
        <w:rPr>
          <w:rFonts w:ascii="휴먼명조"/>
          <w:sz w:val="22"/>
          <w:shd w:val="clear" w:color="000000"/>
        </w:rPr>
        <w:t>①</w:t>
      </w:r>
      <w:r>
        <w:rPr>
          <w:rFonts w:ascii="휴먼명조"/>
          <w:sz w:val="22"/>
          <w:shd w:val="clear" w:color="000000"/>
        </w:rPr>
        <w:t xml:space="preserve"> </w:t>
      </w:r>
      <w:r>
        <w:rPr>
          <w:rFonts w:ascii="휴먼명조" w:eastAsia="휴먼명조"/>
          <w:sz w:val="22"/>
          <w:shd w:val="clear" w:color="000000"/>
        </w:rPr>
        <w:t>협력단과 계약상대자는 제10조 내지 제12조에 의한 경우 이외에 기타 계약내용의 변경으로 인하여 계약 금액을 조정할 필요가 있는 경우 변경된 내용에 따라 용역경비 산정지침에 정한 비목에 따라 실비를 초과하지 않는 범위 내에서 이를 조정</w:t>
      </w:r>
      <w:r>
        <w:rPr>
          <w:rFonts w:ascii="휴먼명조" w:eastAsia="휴먼명조"/>
          <w:sz w:val="22"/>
        </w:rPr>
        <w:t>할 수 있다</w:t>
      </w:r>
      <w:r>
        <w:rPr>
          <w:rFonts w:ascii="휴먼명조"/>
          <w:sz w:val="22"/>
          <w:shd w:val="clear" w:color="000000"/>
        </w:rPr>
        <w:t>.</w:t>
      </w:r>
    </w:p>
    <w:p>
      <w:pPr>
        <w:pStyle w:val="0"/>
        <w:widowControl w:val="off"/>
        <w:ind w:left="313" w:hanging="313"/>
      </w:pPr>
      <w:r>
        <w:rPr>
          <w:rFonts w:ascii="휴먼명조" w:eastAsia="휴먼명조"/>
          <w:sz w:val="22"/>
          <w:shd w:val="clear" w:color="000000"/>
        </w:rPr>
        <w:t>1. 최저임금법에 따른 최저임금을 시간당 노무비 단가로 정한 경우에 최저임금이 변경된 경우</w:t>
      </w:r>
    </w:p>
    <w:p>
      <w:pPr>
        <w:pStyle w:val="0"/>
        <w:widowControl w:val="off"/>
      </w:pPr>
      <w:r>
        <w:rPr>
          <w:rFonts w:ascii="휴먼명조" w:eastAsia="휴먼명조"/>
          <w:sz w:val="22"/>
          <w:shd w:val="clear" w:color="000000"/>
        </w:rPr>
        <w:t>2. 기타 계약내용이 변경된 경우</w:t>
      </w:r>
    </w:p>
    <w:p>
      <w:pPr>
        <w:pStyle w:val="0"/>
        <w:widowControl w:val="off"/>
      </w:pPr>
      <w:r>
        <w:rPr>
          <w:rFonts w:ascii="휴먼명조"/>
          <w:sz w:val="22"/>
          <w:shd w:val="clear" w:color="000000"/>
        </w:rPr>
        <w:t>②</w:t>
      </w:r>
      <w:r>
        <w:rPr>
          <w:rFonts w:ascii="휴먼명조" w:eastAsia="휴먼명조"/>
          <w:sz w:val="22"/>
          <w:shd w:val="clear" w:color="000000"/>
        </w:rPr>
        <w:t xml:space="preserve"> 제1항에 의하여 계약금액을 조정하는 경우에 협력단은 계약상대자의 계약금액조정 청구를 받은 날부터 30일 이내에 계약금액을 조정하여야 한다. 이 경우 예산배정의 지연 등 불가피한 경우에는 계약상대자와 협의하여 그 조정기한을 연장할 수 있으며, 계약금액을 조정할 수 있는 예산이 없는 때에는 업무량 등을 조정하여 그 대가를 지급할 수 있다.</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협력단은 계약상대자의 계약금액조정 청구내용이 부당함을 발견한 때에는 지체없이 보완요구 등의 필요한 조치를 하여야 한다. 이 경우 계약상대자가 보완요구 등의 조치를 통보받은 날부터 협력단이 그 보완을 완료한 사실을 통지받은 날까지의 기간은 제2항의 기간에 산입하지 아니한다.</w:t>
      </w:r>
    </w:p>
    <w:p>
      <w:pPr>
        <w:pStyle w:val="0"/>
        <w:widowControl w:val="off"/>
      </w:pPr>
      <w:r>
        <w:rPr>
          <w:rFonts w:ascii="휴먼명조"/>
          <w:sz w:val="22"/>
          <w:shd w:val="clear" w:color="000000"/>
        </w:rPr>
        <w:t>④</w:t>
      </w:r>
      <w:r>
        <w:rPr>
          <w:rFonts w:ascii="휴먼명조" w:eastAsia="휴먼명조"/>
          <w:sz w:val="22"/>
          <w:shd w:val="clear" w:color="000000"/>
        </w:rPr>
        <w:t xml:space="preserve"> 제2항에 의한 계약상대자의 계약금액조정 청구는 제21조에 의한 완료대가(장기계속계약의 경우에는 각 차수별 완료대가) 수령 전까지 하여야 한다.</w:t>
      </w:r>
    </w:p>
    <w:p>
      <w:pPr>
        <w:pStyle w:val="0"/>
        <w:widowControl w:val="off"/>
      </w:pPr>
      <w:r>
        <w:rPr>
          <w:rFonts w:ascii="휴먼명조"/>
          <w:sz w:val="22"/>
          <w:shd w:val="clear" w:color="000000"/>
        </w:rPr>
        <w:t>⑤</w:t>
      </w:r>
      <w:r>
        <w:rPr>
          <w:rFonts w:ascii="휴먼명조" w:eastAsia="휴먼명조"/>
          <w:sz w:val="22"/>
          <w:shd w:val="clear" w:color="000000"/>
        </w:rPr>
        <w:t xml:space="preserve"> 제2항부터 제4항까지 정한 사항은 제10조부터 제12조까지의 규정에 준용한다.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제14조 (계약금액 장부 등의 보존)</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계약금액을 실비 또는 사후정산 하기로 계약을 체결한 경우 해당 계약금액의 비목별로 증빙을 정리하여, 정산 시 협력단에 제출하여야 한다.</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계약상대자는 협력단이 본 사업과 관련하여 세부적인 정산 내역을 열람 또는 제출을 요청할 경우 이에 응하여야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제15조 삭제</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제16조 (지체상금)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계약상대자가 계약문서에 정한 기간 내에 용역을 완성하지 아니한 때에는 매 지체일수마다 계약서에서 정한 지체상금률을 </w:t>
      </w:r>
      <w:r>
        <w:rPr>
          <w:rFonts w:ascii="휴먼명조" w:eastAsia="휴먼명조"/>
          <w:kern w:val="1"/>
          <w:sz w:val="22"/>
          <w:shd w:val="clear" w:color="000000"/>
        </w:rPr>
        <w:t>계약금액(장기계속계약의 경우에는 연차별 계약금액)에 곱하여 산출한 금액(이하“지체상금”)을</w:t>
      </w:r>
      <w:r>
        <w:rPr>
          <w:rFonts w:ascii="휴먼명조" w:eastAsia="휴먼명조"/>
          <w:sz w:val="22"/>
          <w:shd w:val="clear" w:color="000000"/>
        </w:rPr>
        <w:t xml:space="preserve"> 협력단에 현금으로 납부하여야 한다. 다만, 납부할 지체상금액이 계약금액(제4항에 따라 기성부분 또는 기납부분에 대하여 검사를 거쳐 이를 인수한 경우에는 그 부분에 상당하는 금액을 계약금액에서 공제한 금액을 말한다)의 100분의 30을 초과하는 경우에는 100분의 30으로 한다.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다음 각 호에 해당되어 용역수행이 지체되었다고 인정할 때에는 그 해당일수를 제1항의 지체일수에 산입하지 아니한다.</w:t>
      </w:r>
    </w:p>
    <w:p>
      <w:pPr>
        <w:pStyle w:val="0"/>
        <w:widowControl w:val="off"/>
      </w:pPr>
      <w:r>
        <w:rPr>
          <w:rFonts w:ascii="휴먼명조" w:eastAsia="휴먼명조"/>
          <w:sz w:val="22"/>
          <w:shd w:val="clear" w:color="000000"/>
        </w:rPr>
        <w:t>1. 제2조 제5호에서 규정하는 불가항력의 사유에 의한 경우</w:t>
      </w:r>
    </w:p>
    <w:p>
      <w:pPr>
        <w:pStyle w:val="0"/>
        <w:widowControl w:val="off"/>
      </w:pPr>
      <w:r>
        <w:rPr>
          <w:rFonts w:ascii="휴먼명조" w:eastAsia="휴먼명조"/>
          <w:sz w:val="22"/>
          <w:shd w:val="clear" w:color="000000"/>
        </w:rPr>
        <w:t xml:space="preserve">2. 협력단의 책임으로 용역착수가 지연되거나 용역수행이 중단되었을 경우 </w:t>
      </w:r>
    </w:p>
    <w:p>
      <w:pPr>
        <w:pStyle w:val="0"/>
        <w:widowControl w:val="off"/>
      </w:pPr>
      <w:r>
        <w:rPr>
          <w:rFonts w:ascii="휴먼명조" w:eastAsia="휴먼명조"/>
          <w:sz w:val="22"/>
          <w:shd w:val="clear" w:color="000000"/>
        </w:rPr>
        <w:t>3. (삭제)</w:t>
      </w:r>
    </w:p>
    <w:p>
      <w:pPr>
        <w:pStyle w:val="0"/>
        <w:widowControl w:val="off"/>
      </w:pPr>
      <w:r>
        <w:rPr>
          <w:rFonts w:ascii="휴먼명조" w:eastAsia="휴먼명조"/>
          <w:sz w:val="22"/>
          <w:shd w:val="clear" w:color="000000"/>
        </w:rPr>
        <w:t>4. 계약상대자의 부도 등으로 보증기관이 보증이행업체를 지정하여 보증이행할 경우</w:t>
      </w:r>
    </w:p>
    <w:p>
      <w:pPr>
        <w:pStyle w:val="0"/>
        <w:widowControl w:val="off"/>
        <w:ind w:left="289" w:hanging="289"/>
      </w:pPr>
      <w:r>
        <w:rPr>
          <w:rFonts w:ascii="휴먼명조" w:eastAsia="휴먼명조"/>
          <w:sz w:val="22"/>
          <w:shd w:val="clear" w:color="000000"/>
        </w:rPr>
        <w:t>5. 제45조에 따른 소프트웨어사업으로서 구현하고자 하는 기능의 범위에 대해 계약이행기간 내에 협력단과 계약상대자간의 이견이 발생하여 과업내용을 조정함으로 인한 경우</w:t>
      </w:r>
    </w:p>
    <w:p>
      <w:pPr>
        <w:pStyle w:val="0"/>
        <w:widowControl w:val="off"/>
      </w:pPr>
      <w:r>
        <w:rPr>
          <w:rFonts w:ascii="휴먼명조" w:eastAsia="휴먼명조"/>
          <w:sz w:val="22"/>
          <w:shd w:val="clear" w:color="000000"/>
        </w:rPr>
        <w:t>6. 기타 계약상대자의 책임에 속하지 않는 사유로 인하여 지체된 경우</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계약상대자는 제2항의 지체사유가 발생한 경우 지체없이 협력단에 통지하여 위 사유에 대한 승인을 받아야 한다.</w:t>
      </w:r>
    </w:p>
    <w:p>
      <w:pPr>
        <w:pStyle w:val="0"/>
        <w:widowControl w:val="off"/>
      </w:pPr>
      <w:r>
        <w:rPr>
          <w:rFonts w:ascii="휴먼명조"/>
          <w:sz w:val="22"/>
          <w:shd w:val="clear" w:color="000000"/>
        </w:rPr>
        <w:t>④</w:t>
      </w:r>
      <w:r>
        <w:rPr>
          <w:rFonts w:ascii="휴먼명조" w:eastAsia="휴먼명조"/>
          <w:sz w:val="22"/>
          <w:shd w:val="clear" w:color="000000"/>
        </w:rPr>
        <w:t xml:space="preserve"> 제2항제4호에 의하여 지체일수에 산입하지 아니하는 기간은 협력단으로부터 보증채무이행청구서를 접수한 날부터 보증이행개시일 전일까지(단, 30일이내에 한한다)로 한다. </w:t>
      </w:r>
    </w:p>
    <w:p>
      <w:pPr>
        <w:pStyle w:val="0"/>
        <w:widowControl w:val="off"/>
      </w:pPr>
      <w:r>
        <w:rPr>
          <w:rFonts w:ascii="휴먼명조"/>
          <w:sz w:val="22"/>
          <w:shd w:val="clear" w:color="000000"/>
        </w:rPr>
        <w:t>⑤</w:t>
      </w:r>
      <w:r>
        <w:rPr>
          <w:rFonts w:ascii="휴먼명조" w:eastAsia="휴먼명조"/>
          <w:sz w:val="22"/>
          <w:shd w:val="clear" w:color="000000"/>
        </w:rPr>
        <w:t xml:space="preserve"> 제2항제5호에 따라 과업내용을 조정하고자 하는 경우에는 그에 따른 소요기간을 산정하고, 동 기간을 초과하는 일수에 대해서는 지체일수에 모두 산입한다.</w:t>
      </w:r>
    </w:p>
    <w:p>
      <w:pPr>
        <w:pStyle w:val="0"/>
        <w:widowControl w:val="off"/>
      </w:pPr>
      <w:r>
        <w:rPr>
          <w:rFonts w:ascii="휴먼명조"/>
          <w:sz w:val="22"/>
          <w:shd w:val="clear" w:color="000000"/>
        </w:rPr>
        <w:t>⑥</w:t>
      </w:r>
      <w:r>
        <w:rPr>
          <w:rFonts w:ascii="휴먼명조" w:eastAsia="휴먼명조"/>
          <w:sz w:val="22"/>
          <w:shd w:val="clear" w:color="000000"/>
        </w:rPr>
        <w:t xml:space="preserve"> 제1항의 경우, 기성부분 또는 기납부분을 검사를 거쳐 인수한 때에는 그 부분에 상당하는 금액을 계약금액에서 공제한 금액을 기준으로 지체상금을 계산하여야 한다. 이 경우 기성부분 또는 기납부분의 인수는 성질상 분할할 수 있는 공사·물품 또는 용역에 대한 완성부분으로서 인수하는 것에 한정한다.</w:t>
      </w:r>
    </w:p>
    <w:p>
      <w:pPr>
        <w:pStyle w:val="0"/>
        <w:widowControl w:val="off"/>
      </w:pPr>
      <w:r>
        <w:rPr>
          <w:rFonts w:ascii="휴먼명조"/>
          <w:sz w:val="22"/>
          <w:shd w:val="clear" w:color="000000"/>
        </w:rPr>
        <w:t>⑦</w:t>
      </w:r>
      <w:r>
        <w:rPr>
          <w:rFonts w:ascii="휴먼명조" w:eastAsia="휴먼명조"/>
          <w:sz w:val="22"/>
          <w:shd w:val="clear" w:color="000000"/>
        </w:rPr>
        <w:t xml:space="preserve"> 소프트웨어용역사업의 지체상금률은 제51조에 정한 바에 의한다.</w:t>
      </w:r>
    </w:p>
    <w:p>
      <w:pPr>
        <w:pStyle w:val="0"/>
        <w:widowControl w:val="off"/>
      </w:pPr>
      <w:r>
        <w:rPr>
          <w:rFonts w:ascii="휴먼명조"/>
          <w:sz w:val="22"/>
          <w:shd w:val="clear" w:color="000000"/>
        </w:rPr>
        <w:t>⑧</w:t>
      </w:r>
      <w:r>
        <w:rPr>
          <w:rFonts w:ascii="휴먼명조" w:eastAsia="휴먼명조"/>
          <w:sz w:val="22"/>
          <w:shd w:val="clear" w:color="000000"/>
        </w:rPr>
        <w:t xml:space="preserve"> 협력단은 제1항에 의한 지체일수를 다음 각호에 따라 산정하여야 한다.</w:t>
      </w:r>
    </w:p>
    <w:p>
      <w:pPr>
        <w:pStyle w:val="0"/>
        <w:widowControl w:val="off"/>
        <w:ind w:left="323" w:hanging="323"/>
      </w:pPr>
      <w:r>
        <w:rPr>
          <w:rFonts w:ascii="휴먼명조" w:eastAsia="휴먼명조"/>
          <w:sz w:val="22"/>
          <w:shd w:val="clear" w:color="000000"/>
        </w:rPr>
        <w:t>1. 용역수행기한내에 용역목적물 또는 용역완료보고서를 제출한 때에는 제18조에 의한 검사에 소요된 기간은 지체일수에 산입하지 아니한다. 다만, 용역수행기한 이후에 제18조제3항에 의한 시정조치를 한 때에는 시정조치를 한 날부터 최종 검사에 합격한 날까지의 기간(검사기간이 제18조에 정한 기간을 초과한 경우에는 동조에 정한 기간에 한한다. 이하 같다)을 지체일수에 산입한다.</w:t>
      </w:r>
    </w:p>
    <w:p>
      <w:pPr>
        <w:pStyle w:val="0"/>
        <w:widowControl w:val="off"/>
        <w:ind w:left="323" w:hanging="323"/>
      </w:pPr>
      <w:r>
        <w:rPr>
          <w:rFonts w:ascii="휴먼명조" w:eastAsia="휴먼명조"/>
          <w:sz w:val="22"/>
          <w:shd w:val="clear" w:color="000000"/>
        </w:rPr>
        <w:t>2. 용역수행기한을 경과하여 용역목적물 또는 용역완료보고서를 제출한 때에는 용역수행기한 익일부터 검사(시정조치를 한 때에는 최종 검사)에 합격한 날까지의 기간을 지체일수에 산입한다.</w:t>
      </w:r>
    </w:p>
    <w:p>
      <w:pPr>
        <w:pStyle w:val="0"/>
        <w:widowControl w:val="off"/>
        <w:ind w:left="302" w:hanging="302"/>
      </w:pPr>
      <w:r>
        <w:rPr>
          <w:rFonts w:ascii="휴먼명조" w:eastAsia="휴먼명조"/>
          <w:sz w:val="22"/>
          <w:shd w:val="clear" w:color="000000"/>
        </w:rPr>
        <w:t xml:space="preserve">3. 용역수행기한의 말일이 공휴일(관련 법령 및 협력단 내부규정에 의하여 협력단의 휴무일이거나 </w:t>
      </w:r>
      <w:r>
        <w:rPr>
          <w:rFonts w:ascii="휴먼명조" w:eastAsia="휴먼명조"/>
          <w:sz w:val="22"/>
          <w:shd w:val="clear" w:color="000000"/>
        </w:rPr>
        <w:t>「근로자의</w:t>
      </w:r>
      <w:r>
        <w:rPr>
          <w:rFonts w:ascii="휴먼명조" w:eastAsia="휴먼명조"/>
          <w:sz w:val="22"/>
          <w:shd w:val="clear" w:color="000000"/>
        </w:rPr>
        <w:t xml:space="preserve"> 날 제정에 관한 법률</w:t>
      </w:r>
      <w:r>
        <w:rPr>
          <w:rFonts w:ascii="휴먼명조" w:eastAsia="휴먼명조"/>
          <w:sz w:val="22"/>
          <w:shd w:val="clear" w:color="000000"/>
        </w:rPr>
        <w:t>」에</w:t>
      </w:r>
      <w:r>
        <w:rPr>
          <w:rFonts w:ascii="휴먼명조" w:eastAsia="휴먼명조"/>
          <w:sz w:val="22"/>
          <w:shd w:val="clear" w:color="000000"/>
        </w:rPr>
        <w:t xml:space="preserve"> 따른 근로자의 날(계약상대자가 실제 업무를 하지 아니한 경우에 한함)인 경우를 포함한다)인 경우 지체일수는 공휴일의 익일 다음날부터 기산한다.</w:t>
      </w:r>
    </w:p>
    <w:p>
      <w:pPr>
        <w:pStyle w:val="0"/>
        <w:widowControl w:val="off"/>
      </w:pPr>
      <w:r>
        <w:rPr>
          <w:rFonts w:ascii="휴먼명조"/>
          <w:sz w:val="22"/>
          <w:shd w:val="clear" w:color="000000"/>
        </w:rPr>
        <w:t>⑨</w:t>
      </w:r>
      <w:r>
        <w:rPr>
          <w:rFonts w:ascii="휴먼명조" w:eastAsia="휴먼명조"/>
          <w:sz w:val="22"/>
          <w:shd w:val="clear" w:color="000000"/>
        </w:rPr>
        <w:t xml:space="preserve"> 협력단은 제1항부터 제8항까지의 규정에 의하여 산출된 지체상금을 계약상대자에게 지급될 대가, 대가지급지연에 대한 이자 또는 기타 예치금 등과 상계할 수 있다.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제17조 (계약기간의 연장)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제10조의 사유 또는 제16조제2항 각호의 사유(제5호 제외)가 계약기간내에 발생한 경우에는 계약기간 종료전에 지체없이 협력단에 서면으로 계약기간의 연장신청과 동 연장으로 인하여 추가비용이 발생하는 경우에는 제4항에 의한 계약금액 조정신청을 함께 하여야 한다. 다만, 연장사유가 계약기간내에 발생하여 계약기간 경과후 종료된 경우에는 동 사유가 종료된 후 즉시 계약기간의 연장신청과 제4항에 의한 계약금액 조정신청을 함께 하여야 한다.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제1항에 의한 계약기간연장 신청이 접수된 때에는 즉시 그 사실을 조사 확인하고 해당 용역이 적절히 이행될 수 있도록 계약기간의 연장 등 필요한 조치를 하여야 한다.</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협력단은 제1항의 연장청구를 승인하였을 경우 동 연장기간에 대하여는 제16조에 의한 지체상금을 부과하여서는 아니된다.</w:t>
      </w:r>
    </w:p>
    <w:p>
      <w:pPr>
        <w:pStyle w:val="0"/>
        <w:widowControl w:val="off"/>
      </w:pPr>
      <w:r>
        <w:rPr>
          <w:rFonts w:ascii="휴먼명조"/>
          <w:sz w:val="22"/>
          <w:shd w:val="clear" w:color="000000"/>
        </w:rPr>
        <w:t>④</w:t>
      </w:r>
      <w:r>
        <w:rPr>
          <w:rFonts w:ascii="휴먼명조" w:eastAsia="휴먼명조"/>
          <w:sz w:val="22"/>
          <w:shd w:val="clear" w:color="000000"/>
        </w:rPr>
        <w:t xml:space="preserve"> 제2항에 의하여 계약기간을 연장한 경우에는 제13조에 의하여 그 변경된 내용에 따라 실비를 초과하지 아니하는 범위안에서 계약금액을 조정할 수 있다. 다만, 제16조제2항제1호, 제3호 및 제4호의 사유에 의한 경우에는 그러하지 아니하다.</w:t>
      </w:r>
    </w:p>
    <w:p>
      <w:pPr>
        <w:pStyle w:val="0"/>
        <w:widowControl w:val="off"/>
      </w:pPr>
      <w:r>
        <w:rPr>
          <w:rFonts w:ascii="휴먼명조"/>
          <w:sz w:val="22"/>
          <w:shd w:val="clear" w:color="000000"/>
        </w:rPr>
        <w:t>⑤</w:t>
      </w:r>
      <w:r>
        <w:rPr>
          <w:rFonts w:ascii="휴먼명조" w:eastAsia="휴먼명조"/>
          <w:sz w:val="22"/>
          <w:shd w:val="clear" w:color="000000"/>
        </w:rPr>
        <w:t xml:space="preserve"> 협력단은 제1항부터 제4항까지의 규정에도 불구하고 계약상대자의 의무불이행으로 인하여 발생한 지체상금이 국가계약법 시행령 제50조제1항에 의한 계약보증금상당액에 달한 경우라고 하더라도 계약목적물이 국가정책사업 대상이거나 계약의 이행이 노사분규 등 불가피한 사유로 인하여 지연된 때에는 계약기간을 연장할 수 있다.</w:t>
      </w:r>
    </w:p>
    <w:p>
      <w:pPr>
        <w:pStyle w:val="0"/>
        <w:widowControl w:val="off"/>
      </w:pPr>
      <w:r>
        <w:rPr>
          <w:rFonts w:ascii="휴먼명조"/>
          <w:sz w:val="22"/>
          <w:shd w:val="clear" w:color="000000"/>
        </w:rPr>
        <w:t>⑥</w:t>
      </w:r>
      <w:r>
        <w:rPr>
          <w:rFonts w:ascii="휴먼명조" w:eastAsia="휴먼명조"/>
          <w:sz w:val="22"/>
          <w:shd w:val="clear" w:color="000000"/>
        </w:rPr>
        <w:t xml:space="preserve"> 제5항에 의한 계약기간의 연장은 지체상금이 계약보증금상당액에 달한 때에 하여야 하며, 연장된 계약기간에 대하여는 제16조에도 불구하고 지체상금을 부과하여서는 아니된다.</w:t>
      </w:r>
    </w:p>
    <w:p>
      <w:pPr>
        <w:pStyle w:val="0"/>
        <w:widowControl w:val="off"/>
      </w:pPr>
      <w:r>
        <w:rPr>
          <w:rFonts w:ascii="휴먼명조"/>
          <w:sz w:val="22"/>
          <w:shd w:val="clear" w:color="000000"/>
        </w:rPr>
        <w:t>⑦</w:t>
      </w:r>
      <w:r>
        <w:rPr>
          <w:rFonts w:ascii="휴먼명조" w:eastAsia="휴먼명조"/>
          <w:sz w:val="22"/>
          <w:shd w:val="clear" w:color="000000"/>
        </w:rPr>
        <w:t xml:space="preserve"> 제2항 및 제5항에 따라 계약기간을 연장하는 경우 계약상대자는 계약기간 연장계약 체결전까지 계약기간 연장이 표시된 보증서 등을 협력단에 제출하여야 한다. 다만, 보증서 등의 보증기간이 해당 계약의 실제 완료일 까지 유효한 것으로 약정된 경우에는 그러하지 아니한다.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제17조의 2 (용역의 정지) </w:t>
      </w:r>
    </w:p>
    <w:p>
      <w:pPr>
        <w:pStyle w:val="0"/>
        <w:widowControl w:val="off"/>
        <w:ind w:left="314" w:hanging="314"/>
      </w:pPr>
      <w:r>
        <w:rPr>
          <w:rFonts w:ascii="휴먼명조"/>
          <w:sz w:val="22"/>
          <w:shd w:val="clear" w:color="000000"/>
        </w:rPr>
        <w:t>①</w:t>
      </w:r>
      <w:r>
        <w:rPr>
          <w:rFonts w:ascii="휴먼명조" w:eastAsia="휴먼명조"/>
          <w:sz w:val="22"/>
          <w:shd w:val="clear" w:color="000000"/>
        </w:rPr>
        <w:t xml:space="preserve"> 협력단은 다음 각 호의 어느 하나에 해당하는 경우에는 용역의 전부 또는 일부의 수행을 정지시킬 수 있다. </w:t>
      </w:r>
    </w:p>
    <w:p>
      <w:pPr>
        <w:pStyle w:val="0"/>
        <w:widowControl w:val="off"/>
        <w:ind w:left="463" w:hanging="463"/>
      </w:pPr>
      <w:r>
        <w:rPr>
          <w:rFonts w:ascii="휴먼명조" w:eastAsia="휴먼명조"/>
          <w:sz w:val="22"/>
          <w:shd w:val="clear" w:color="000000"/>
        </w:rPr>
        <w:t xml:space="preserve">  1. 계약한 과업의 내용과 실제 수원국에서 수행해야 하는 용역의 내용이 현저히 일치하지 않는 경우로서 정상적 수행이 어렵다고 판단되는 경우</w:t>
      </w:r>
    </w:p>
    <w:p>
      <w:pPr>
        <w:pStyle w:val="0"/>
        <w:widowControl w:val="off"/>
        <w:ind w:left="463" w:hanging="463"/>
      </w:pPr>
      <w:r>
        <w:rPr>
          <w:rFonts w:ascii="휴먼명조" w:eastAsia="휴먼명조"/>
          <w:sz w:val="22"/>
          <w:shd w:val="clear" w:color="000000"/>
        </w:rPr>
        <w:t xml:space="preserve">  2. 수원국에서 발생한 정치, 경제, 군사적 문제 또는 자연재해 등과 같은 불가항력적인 이유로 용역 인력의 안전이 크게 위협받는 상황이 발생하거나 예상되는 경우</w:t>
      </w:r>
    </w:p>
    <w:p>
      <w:pPr>
        <w:pStyle w:val="0"/>
        <w:widowControl w:val="off"/>
        <w:ind w:left="492" w:hanging="492"/>
      </w:pPr>
      <w:r>
        <w:rPr>
          <w:rFonts w:ascii="휴먼명조" w:eastAsia="휴먼명조"/>
          <w:sz w:val="22"/>
          <w:shd w:val="clear" w:color="000000"/>
        </w:rPr>
        <w:t xml:space="preserve">  3. 기타 사업계획상의 변경 및 사업 성과 달성 불가 등과 같이 협력단 또는 계약상대자의 불가피한 사정에 따라 용역의 정지가 필요하다고 판단되는 경우</w:t>
      </w:r>
    </w:p>
    <w:p>
      <w:pPr>
        <w:pStyle w:val="0"/>
        <w:widowControl w:val="off"/>
        <w:ind w:left="302" w:hanging="302"/>
      </w:pPr>
      <w:r>
        <w:rPr>
          <w:rFonts w:ascii="휴먼명조"/>
          <w:sz w:val="22"/>
          <w:shd w:val="clear" w:color="000000"/>
        </w:rPr>
        <w:t>②</w:t>
      </w:r>
      <w:r>
        <w:rPr>
          <w:rFonts w:ascii="휴먼명조" w:eastAsia="휴먼명조"/>
          <w:sz w:val="22"/>
          <w:shd w:val="clear" w:color="000000"/>
        </w:rPr>
        <w:t xml:space="preserve"> 제1항에 의하여 용역을 정지시킨 경우 협력단은 계약상대자에게 정지사유 및 정지기간을 지체없이 서면으로 통지해야 한다. 다만, 제1항 제2호에 따른 불가항력에 따른 용역 정지의 경우, 이를 사후적으로 통지할 수 있다.</w:t>
      </w:r>
    </w:p>
    <w:p>
      <w:pPr>
        <w:pStyle w:val="0"/>
        <w:widowControl w:val="off"/>
        <w:ind w:left="314" w:hanging="314"/>
      </w:pPr>
      <w:r>
        <w:rPr>
          <w:rFonts w:ascii="휴먼명조"/>
          <w:sz w:val="22"/>
          <w:shd w:val="clear" w:color="000000"/>
        </w:rPr>
        <w:t>③</w:t>
      </w:r>
      <w:r>
        <w:rPr>
          <w:rFonts w:ascii="휴먼명조" w:eastAsia="휴먼명조"/>
          <w:sz w:val="22"/>
          <w:shd w:val="clear" w:color="000000"/>
        </w:rPr>
        <w:t xml:space="preserve"> 계약상대자는 용역이 정지된 기간 중에는 용역 수행을 위한 투입을 중단하며, 협력단은 계약상대자의 책임없는 사유에 따른 용역 정지 기간에 대해서는 제16조의 지체상금을 부과하지 않는다.</w:t>
      </w:r>
    </w:p>
    <w:p>
      <w:pPr>
        <w:pStyle w:val="0"/>
        <w:widowControl w:val="off"/>
        <w:ind w:left="307" w:hanging="307"/>
      </w:pPr>
      <w:r>
        <w:rPr>
          <w:rFonts w:ascii="휴먼명조"/>
          <w:sz w:val="22"/>
          <w:shd w:val="clear" w:color="000000"/>
        </w:rPr>
        <w:t>④</w:t>
      </w:r>
      <w:r>
        <w:rPr>
          <w:rFonts w:ascii="휴먼명조" w:eastAsia="휴먼명조"/>
          <w:sz w:val="22"/>
          <w:shd w:val="clear" w:color="000000"/>
        </w:rPr>
        <w:t xml:space="preserve"> 제1항 및 제3항에도 불구하고 계약상대자는 용역의 정지기간 중 계약 목적 달성을 위해 수원국(수원국 내 기업 또는 기관을 포함한다)과의 협의, 산출물의 관리 등 필수적인 관리 의무를 다해야 한다.</w:t>
      </w:r>
    </w:p>
    <w:p>
      <w:pPr>
        <w:pStyle w:val="0"/>
        <w:widowControl w:val="off"/>
        <w:ind w:left="307" w:hanging="307"/>
      </w:pPr>
      <w:r>
        <w:rPr>
          <w:rFonts w:ascii="휴먼명조"/>
          <w:sz w:val="22"/>
          <w:shd w:val="clear" w:color="000000"/>
        </w:rPr>
        <w:t>⑤</w:t>
      </w:r>
      <w:r>
        <w:rPr>
          <w:rFonts w:ascii="휴먼명조" w:eastAsia="휴먼명조"/>
          <w:sz w:val="22"/>
          <w:shd w:val="clear" w:color="000000"/>
        </w:rPr>
        <w:t xml:space="preserve"> 협력단은 과업 내용 조정, 위협의 해소 등과 같이 제1항에 의한 용역 정지 사유가 소멸한 것으로 판단하는 경우, 계약상대자에게 용역 재개를 서면 통지하며, 용역이 정지되었던 기간만큼 계약기간을 조정해야 한다.</w:t>
      </w:r>
    </w:p>
    <w:p>
      <w:pPr>
        <w:pStyle w:val="0"/>
        <w:widowControl w:val="off"/>
        <w:ind w:left="307" w:hanging="307"/>
        <w:rPr>
          <w:rFonts w:ascii="휴먼명조" w:eastAsia="휴먼명조"/>
          <w:color w:val="000000"/>
          <w:sz w:val="22"/>
          <w:shd w:val="clear" w:color="000000"/>
        </w:rPr>
      </w:pPr>
    </w:p>
    <w:p>
      <w:pPr>
        <w:pStyle w:val="0"/>
        <w:widowControl w:val="off"/>
        <w:ind w:left="274" w:right="40" w:hanging="274"/>
      </w:pPr>
      <w:r>
        <w:rPr>
          <w:rFonts w:ascii="휴먼명조" w:eastAsia="휴먼명조"/>
          <w:b/>
          <w:sz w:val="22"/>
          <w:shd w:val="clear" w:color="000000"/>
        </w:rPr>
        <w:t>제18조 (검사)</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용역수행계획(용역수행계획은 제3조의 용역수행계획서에 의한다)에 따라 용역을  완료하였을 때에는 그 사실을 협력단에게 서면으로 통지하고 필요한 검사를 받아야 한다. 기성부분에 대하여 완성 전에 대가의 전부 또는 일부를 지급받고자 할 때에도 또한 같다.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제1항의 통지를 받은 때에는 계약서 기타 관계서류에 의하여 통지를 받은 날부터 14일 이내에 그 이행을 확인하기 위한 검사를 하여야 한다. 다만, 천재</w:t>
      </w:r>
      <w:r>
        <w:rPr>
          <w:rFonts w:ascii="휴먼명조" w:eastAsia="휴먼명조"/>
          <w:sz w:val="22"/>
          <w:shd w:val="clear" w:color="000000"/>
        </w:rPr>
        <w:t>․지변</w:t>
      </w:r>
      <w:r>
        <w:rPr>
          <w:rFonts w:ascii="휴먼명조" w:eastAsia="휴먼명조"/>
          <w:sz w:val="22"/>
          <w:shd w:val="clear" w:color="000000"/>
        </w:rPr>
        <w:t xml:space="preserve"> 등 불가항력적인 사유로 인하여 검사를 완료하지 못한 경우에는 당해 사유가 존속되는 기간과 당해 사유가 소멸된 날로부터 3일까지는 이를 연장할 수 있다. </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협력단은 제2항의 검사에 있어서 계약상대자의 계약이행내용의 전부 또는 일부가 계약에 위반되거나 부당함을 발견한 때에는 필요한 시정조치를 하여야 한다. 이 경우에는 계약상대자로부터 그 시정을 완료한 사실을 통지받은 날로부터 제2항의 기간을 계산한다. </w:t>
      </w:r>
    </w:p>
    <w:p>
      <w:pPr>
        <w:pStyle w:val="0"/>
        <w:widowControl w:val="off"/>
      </w:pPr>
      <w:r>
        <w:rPr>
          <w:rFonts w:ascii="휴먼명조"/>
          <w:sz w:val="22"/>
          <w:shd w:val="clear" w:color="000000"/>
        </w:rPr>
        <w:t>④</w:t>
      </w:r>
      <w:r>
        <w:rPr>
          <w:rFonts w:ascii="휴먼명조" w:eastAsia="휴먼명조"/>
          <w:sz w:val="22"/>
          <w:shd w:val="clear" w:color="000000"/>
        </w:rPr>
        <w:t xml:space="preserve"> 제3항에 의해 계약기간이 연장될 때에는 협력단은 제16조 제1항에 의한 지체상금을 부과하여야 한다.</w:t>
      </w:r>
    </w:p>
    <w:p>
      <w:pPr>
        <w:pStyle w:val="0"/>
        <w:widowControl w:val="off"/>
      </w:pPr>
      <w:r>
        <w:rPr>
          <w:rFonts w:ascii="휴먼명조"/>
          <w:sz w:val="22"/>
          <w:shd w:val="clear" w:color="000000"/>
        </w:rPr>
        <w:t>⑤</w:t>
      </w:r>
      <w:r>
        <w:rPr>
          <w:rFonts w:ascii="휴먼명조" w:eastAsia="휴먼명조"/>
          <w:sz w:val="22"/>
          <w:shd w:val="clear" w:color="000000"/>
        </w:rPr>
        <w:t xml:space="preserve"> 계약상대자는 제2항의 규정에 의하여 검사에 입회하여야 하는 경우에는 이에 따라야 한다. 계약상대자가 입회를 거부하거나 검사에 협력하지 아니함으로써 발생하는 지체에 대하여는 제3항 및 제4항의 규정을 준용한다.</w:t>
      </w:r>
    </w:p>
    <w:p>
      <w:pPr>
        <w:pStyle w:val="0"/>
        <w:widowControl w:val="off"/>
      </w:pPr>
      <w:r>
        <w:rPr>
          <w:rFonts w:ascii="휴먼명조"/>
          <w:sz w:val="22"/>
          <w:shd w:val="clear" w:color="000000"/>
        </w:rPr>
        <w:t>⑥</w:t>
      </w:r>
      <w:r>
        <w:rPr>
          <w:rFonts w:ascii="휴먼명조" w:eastAsia="휴먼명조"/>
          <w:sz w:val="22"/>
          <w:shd w:val="clear" w:color="000000"/>
        </w:rPr>
        <w:t xml:space="preserve"> 협력단은 검사를 완료한 때에는 그 결과를 서면으로 계약상대자에게 통지하여야 한다. 이 경우 계약상대자는 검사에 대한 이의가 있을 때에는 재검사를 요청할 수 있으며 협력단은 필요한 조치를 하여야 한다.</w:t>
      </w:r>
    </w:p>
    <w:p>
      <w:pPr>
        <w:pStyle w:val="0"/>
        <w:widowControl w:val="off"/>
      </w:pPr>
      <w:r>
        <w:rPr>
          <w:rFonts w:ascii="휴먼명조"/>
          <w:sz w:val="22"/>
          <w:shd w:val="clear" w:color="000000"/>
        </w:rPr>
        <w:t>⑦</w:t>
      </w:r>
      <w:r>
        <w:rPr>
          <w:rFonts w:ascii="휴먼명조" w:eastAsia="휴먼명조"/>
          <w:sz w:val="22"/>
          <w:shd w:val="clear" w:color="000000"/>
        </w:rPr>
        <w:t xml:space="preserve"> 제2항에도 불구하고 </w:t>
      </w:r>
      <w:r>
        <w:rPr>
          <w:rFonts w:ascii="휴먼명조" w:eastAsia="휴먼명조"/>
          <w:sz w:val="22"/>
          <w:shd w:val="clear" w:color="000000"/>
        </w:rPr>
        <w:t>「재난</w:t>
      </w:r>
      <w:r>
        <w:rPr>
          <w:rFonts w:ascii="휴먼명조" w:eastAsia="휴먼명조"/>
          <w:sz w:val="22"/>
          <w:shd w:val="clear" w:color="000000"/>
        </w:rPr>
        <w:t xml:space="preserve"> 및 안전관리 기본법</w:t>
      </w:r>
      <w:r>
        <w:rPr>
          <w:rFonts w:ascii="휴먼명조"/>
          <w:sz w:val="22"/>
          <w:shd w:val="clear" w:color="000000"/>
        </w:rPr>
        <w:t>」</w:t>
      </w:r>
      <w:r>
        <w:rPr>
          <w:rFonts w:ascii="휴먼명조" w:eastAsia="휴먼명조"/>
          <w:sz w:val="22"/>
          <w:shd w:val="clear" w:color="000000"/>
        </w:rPr>
        <w:t xml:space="preserve"> 제3조제1호의 재난이나 경기침체, 대량실업 등으로 인한 국가의 경제위기를 극복하기 위해 기획재정부장관이 기간을 정하여 고시한 경우에는 제2항의 14일을 7일로 본다.</w:t>
      </w:r>
    </w:p>
    <w:p>
      <w:pPr>
        <w:pStyle w:val="0"/>
        <w:widowControl w:val="off"/>
        <w:rPr>
          <w:rFonts w:ascii="휴먼명조" w:eastAsia="휴먼명조"/>
          <w:color w:val="000000"/>
          <w:sz w:val="22"/>
          <w:shd w:val="clear" w:color="000000"/>
        </w:rPr>
      </w:pPr>
    </w:p>
    <w:p>
      <w:pPr>
        <w:pStyle w:val="0"/>
        <w:widowControl w:val="off"/>
        <w:ind w:left="274" w:right="40" w:hanging="274"/>
      </w:pPr>
      <w:r>
        <w:rPr>
          <w:rFonts w:ascii="휴먼명조" w:eastAsia="휴먼명조"/>
          <w:b/>
          <w:sz w:val="22"/>
          <w:shd w:val="clear" w:color="000000"/>
        </w:rPr>
        <w:t>제19조 (인수)</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해당 용역의 특성상 계약목적물의 인수가 필요한 경우, 계약상대자가 서면으로 인수를 요청하였을 시 제18조의 규정에 의한 검사를 실시하여 용역의 완성을 확인한 후 즉시 당해 용역목적물을 인수하여야 한다. </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계약상대자가 제1항의 요청을 아니한 때에는 해당용역물의 인도를 요구할 수 있다. 이 경우 계약상대자는 지체없이 해당 목적물을 인도하여야 하며, 협력단은 제18조의 규정에 의한 검사를 실시하여 용역의 완성을 확인한다.</w:t>
      </w:r>
    </w:p>
    <w:p>
      <w:pPr>
        <w:pStyle w:val="0"/>
        <w:widowControl w:val="off"/>
        <w:ind w:left="274" w:right="40" w:hanging="274"/>
        <w:rPr>
          <w:rFonts w:ascii="휴먼명조" w:eastAsia="휴먼명조"/>
          <w:color w:val="000000"/>
          <w:sz w:val="22"/>
          <w:shd w:val="clear" w:color="000000"/>
        </w:rPr>
      </w:pPr>
    </w:p>
    <w:p>
      <w:pPr>
        <w:pStyle w:val="0"/>
        <w:widowControl w:val="off"/>
        <w:ind w:left="274" w:right="40" w:hanging="274"/>
      </w:pPr>
      <w:r>
        <w:rPr>
          <w:rFonts w:ascii="휴먼명조" w:eastAsia="휴먼명조"/>
          <w:b/>
          <w:sz w:val="22"/>
          <w:shd w:val="clear" w:color="000000"/>
        </w:rPr>
        <w:t>제20조 (기성부분의 인수)</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전체 계약목적물이 아닌 기성부분(성질상 분할할 수 있는 용역에 대한 완성부분에 한한다)에 대하여 이를 인수할 수 있다.</w:t>
      </w:r>
    </w:p>
    <w:p>
      <w:pPr>
        <w:pStyle w:val="0"/>
        <w:widowControl w:val="off"/>
      </w:pPr>
      <w:r>
        <w:rPr>
          <w:rFonts w:ascii="휴먼명조"/>
          <w:sz w:val="22"/>
          <w:shd w:val="clear" w:color="000000"/>
        </w:rPr>
        <w:t>②</w:t>
      </w:r>
      <w:r>
        <w:rPr>
          <w:rFonts w:ascii="휴먼명조" w:eastAsia="휴먼명조"/>
          <w:sz w:val="22"/>
          <w:shd w:val="clear" w:color="000000"/>
        </w:rPr>
        <w:t xml:space="preserve"> 제1항의 경우에는 제19조를 준용한다.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제21조 (대가의 지급)</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제18조에 의한 검사에 합격한 때에는 대가지급청구서(하수급인에 대한 대금지급 계획을 첨부하여야 한다)를 제출하여 대가지급을 청구할 수 있다.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제1항의 청구를 받은 때에는 그 청구를 접수한 날로부터 5일 이내에 이를 지급한다. 다만, 계약상대자와 합의에 의하여 5일을 초과하지 않는 범위 내에서 대가의 지급기간을 연장할 수 있다. </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협력단은 제2항에 따른 대가지급 시 제1항의 대금지급 계획상의 하수급인에게 대가지급 사실을 통보하고 대금 수령내역(수령자, 수령액, 수령일 등) 및 증빙서류를 제출하게 하여야 한다.</w:t>
      </w:r>
    </w:p>
    <w:p>
      <w:pPr>
        <w:pStyle w:val="0"/>
        <w:widowControl w:val="off"/>
      </w:pPr>
      <w:r>
        <w:rPr>
          <w:rFonts w:ascii="휴먼명조"/>
          <w:sz w:val="22"/>
          <w:shd w:val="clear" w:color="000000"/>
        </w:rPr>
        <w:t>④</w:t>
      </w:r>
      <w:r>
        <w:rPr>
          <w:rFonts w:ascii="휴먼명조" w:eastAsia="휴먼명조"/>
          <w:sz w:val="22"/>
          <w:shd w:val="clear" w:color="000000"/>
        </w:rPr>
        <w:t xml:space="preserve"> 천재</w:t>
      </w:r>
      <w:r>
        <w:rPr>
          <w:rFonts w:ascii="휴먼명조" w:eastAsia="휴먼명조"/>
          <w:sz w:val="22"/>
          <w:shd w:val="clear" w:color="000000"/>
        </w:rPr>
        <w:t>․지변</w:t>
      </w:r>
      <w:r>
        <w:rPr>
          <w:rFonts w:ascii="휴먼명조" w:eastAsia="휴먼명조"/>
          <w:sz w:val="22"/>
          <w:shd w:val="clear" w:color="000000"/>
        </w:rPr>
        <w:t xml:space="preserve"> 등 불가항력의 사유로 인하여 대가를 지급할 수 없게 된 경우에는 해당 사유가 존속되는 기간과 해당 사유가 소멸된 날로부터 3일까지는 대가의 지급을 연장할 수 있다.</w:t>
      </w:r>
    </w:p>
    <w:p>
      <w:pPr>
        <w:pStyle w:val="0"/>
        <w:widowControl w:val="off"/>
      </w:pPr>
      <w:r>
        <w:rPr>
          <w:rFonts w:ascii="휴먼명조"/>
          <w:sz w:val="22"/>
          <w:shd w:val="clear" w:color="000000"/>
        </w:rPr>
        <w:t>⑤</w:t>
      </w:r>
      <w:r>
        <w:rPr>
          <w:rFonts w:ascii="휴먼명조" w:eastAsia="휴먼명조"/>
          <w:sz w:val="22"/>
          <w:shd w:val="clear" w:color="000000"/>
        </w:rPr>
        <w:t xml:space="preserve"> 협력단은 제1항의 청구를 받은 후 그 청구내용의 전부 또는 일부가 부당함을 발견한 때에는 그 사유를 명시하여 계약상대자에게 해당 청구서를 반송할 수 있다. 이 경우에는 반송할 날로부터 재청구를 받은 날까지의 기간은 제2항의 지급기간에 이를 산입하지 아니한다. </w:t>
      </w:r>
    </w:p>
    <w:p>
      <w:pPr>
        <w:pStyle w:val="0"/>
        <w:widowControl w:val="off"/>
      </w:pPr>
      <w:r>
        <w:rPr>
          <w:rFonts w:ascii="휴먼명조"/>
          <w:sz w:val="22"/>
          <w:shd w:val="clear" w:color="000000"/>
        </w:rPr>
        <w:t>⑥</w:t>
      </w:r>
      <w:r>
        <w:rPr>
          <w:rFonts w:ascii="휴먼명조" w:eastAsia="휴먼명조"/>
          <w:sz w:val="22"/>
          <w:shd w:val="clear" w:color="000000"/>
        </w:rPr>
        <w:t xml:space="preserve"> 제2항에도 불구하고 </w:t>
      </w:r>
      <w:r>
        <w:rPr>
          <w:rFonts w:ascii="휴먼명조" w:eastAsia="휴먼명조"/>
          <w:sz w:val="22"/>
          <w:shd w:val="clear" w:color="000000"/>
        </w:rPr>
        <w:t>「재난</w:t>
      </w:r>
      <w:r>
        <w:rPr>
          <w:rFonts w:ascii="휴먼명조" w:eastAsia="휴먼명조"/>
          <w:sz w:val="22"/>
          <w:shd w:val="clear" w:color="000000"/>
        </w:rPr>
        <w:t xml:space="preserve"> 및 안전관리 기본법</w:t>
      </w:r>
      <w:r>
        <w:rPr>
          <w:rFonts w:ascii="휴먼명조"/>
          <w:sz w:val="22"/>
          <w:shd w:val="clear" w:color="000000"/>
        </w:rPr>
        <w:t>」</w:t>
      </w:r>
      <w:r>
        <w:rPr>
          <w:rFonts w:ascii="휴먼명조" w:eastAsia="휴먼명조"/>
          <w:sz w:val="22"/>
          <w:shd w:val="clear" w:color="000000"/>
        </w:rPr>
        <w:t xml:space="preserve"> 제3조제1호의 재난이나 경기침체, 대량실업 등으로 인한 국가의 경제위기를 극복하기 위해 기획재정부장관이 기간을 정하여 고시한 경우에는 제2항의 5일을 3일로 본다.</w:t>
      </w:r>
    </w:p>
    <w:p>
      <w:pPr>
        <w:pStyle w:val="0"/>
        <w:widowControl w:val="off"/>
        <w:rPr>
          <w:rFonts w:ascii="휴먼명조" w:eastAsia="휴먼명조"/>
          <w:color w:val="000000"/>
          <w:sz w:val="22"/>
          <w:shd w:val="clear" w:color="000000"/>
        </w:rPr>
      </w:pPr>
    </w:p>
    <w:p>
      <w:pPr>
        <w:pStyle w:val="0"/>
        <w:widowControl/>
      </w:pPr>
      <w:r>
        <w:rPr>
          <w:rFonts w:ascii="휴먼명조" w:eastAsia="휴먼명조"/>
          <w:b/>
          <w:sz w:val="22"/>
          <w:shd w:val="clear" w:color="000000"/>
        </w:rPr>
        <w:t>제21조의 2 (하도급대금 지급 확인)</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제21조에 따른 대가를 지급받은 경우 15일 이내에 하도급 대금을 하수급인에게 현금으로 지급하여야 하며, 하도급대금의 지급 내역(수령자, 지급액, 지급일 등)을 5일(공휴일 및 토요일은 제외한다) 이내에 협력단에 통보하여야 한다. </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제1항에 따른 대금지급내역을 제21조 제3항에 따라 하수급인으로부터 제출받은 대금 수령내역과 비교</w:t>
      </w:r>
      <w:r>
        <w:rPr>
          <w:rFonts w:ascii="휴먼명조" w:eastAsia="휴먼명조"/>
          <w:sz w:val="22"/>
          <w:shd w:val="clear" w:color="000000"/>
        </w:rPr>
        <w:t>․확인한다</w:t>
      </w:r>
      <w:r>
        <w:rPr>
          <w:rFonts w:ascii="휴먼명조"/>
          <w:sz w:val="22"/>
          <w:shd w:val="clear" w:color="000000"/>
        </w:rPr>
        <w:t xml:space="preserve">. </w:t>
      </w:r>
    </w:p>
    <w:p>
      <w:pPr>
        <w:pStyle w:val="0"/>
        <w:widowControl w:val="off"/>
      </w:pPr>
      <w:r>
        <w:rPr>
          <w:rFonts w:ascii="휴먼명조"/>
          <w:sz w:val="22"/>
          <w:shd w:val="clear" w:color="000000"/>
        </w:rPr>
        <w:t>③</w:t>
      </w:r>
      <w:r>
        <w:rPr>
          <w:rFonts w:ascii="휴먼명조" w:eastAsia="휴먼명조"/>
          <w:sz w:val="22"/>
          <w:shd w:val="clear" w:color="000000"/>
        </w:rPr>
        <w:t xml:space="preserve"> 하도급거래 공정화에 관한 법률 제2조에 따라 동법의 적용을 받지 않는 하도급계약에 대해서는 제1항 및 제2항을 적용하지 아니한다(제21조 제3항의 경우에도 같다).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제22조 (계약금액의 정산)</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사후정산하기로 한 계약으로서 제21조 제1항의 청구를 받은 경우, 협력단 “</w:t>
      </w:r>
      <w:r>
        <w:rPr>
          <w:rFonts w:ascii="휴먼명조" w:eastAsia="휴먼명조"/>
          <w:color w:val="0000ff"/>
          <w:sz w:val="22"/>
          <w:shd w:val="clear" w:color="000000"/>
        </w:rPr>
        <w:t>용역경비 산정지침</w:t>
      </w:r>
      <w:r>
        <w:rPr>
          <w:rFonts w:ascii="휴먼명조" w:eastAsia="휴먼명조"/>
          <w:sz w:val="22"/>
          <w:shd w:val="clear" w:color="000000"/>
        </w:rPr>
        <w:t>”에 따라정산하며, 해당 정산 금액을 최종 계약금액으로 한다.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사후정산 내지 실비정산을 하기로 계약 조건을 정한 경우 계약금액을 정산한다. 계약금액내역서에 따라 직접인건비와 같은 특정 경비 비목의 비율로서 금액이 정해진 비목(제경비, 기술료)의 경우, 해당 비목 정산에 따라 같은 비율로 금액을 정산해야 한다.</w:t>
      </w:r>
    </w:p>
    <w:p>
      <w:pPr>
        <w:pStyle w:val="0"/>
        <w:widowControl w:val="off"/>
      </w:pPr>
      <w:r>
        <w:rPr>
          <w:rFonts w:ascii="휴먼명조"/>
          <w:sz w:val="22"/>
          <w:shd w:val="clear" w:color="000000"/>
        </w:rPr>
        <w:t>③</w:t>
      </w:r>
      <w:r>
        <w:rPr>
          <w:rFonts w:ascii="휴먼명조" w:eastAsia="휴먼명조"/>
          <w:sz w:val="22"/>
          <w:shd w:val="clear" w:color="000000"/>
        </w:rPr>
        <w:t xml:space="preserve"> 정산서는 개요, 정산내역, 증빙서류로 구성하되, 협력단은 추후 별도의 정산서 작성 양식을 요청할 수 있다.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제23조 (채권 양도 및 하도급 금지 등)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협력단의 사전 서면승인 없이 제3자에게 본 계약에 관한 채권을 양도하거나 담보로 제공할 수 없다.</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계약상대자는 본 계약의 이행을  제3자에게 위임 또는 하도급할수 없으며, 부득이한 사유로 인하여 위임 또는 하도급이 불가피한 경우에는 협력단의 사전 서면승인을 얻어야 한다. 이 경우, 계약상대자는 하수급인을  선정하고 관리함에 있어 청렴하고 공정하게 선정하고 관리하여야 하며, 하도급 계약의 조건은 본 계약조건에 부합하여야 한다.</w:t>
      </w:r>
    </w:p>
    <w:p>
      <w:pPr>
        <w:pStyle w:val="0"/>
        <w:widowControl w:val="off"/>
      </w:pPr>
      <w:r>
        <w:rPr>
          <w:rFonts w:ascii="휴먼명조"/>
          <w:sz w:val="22"/>
          <w:shd w:val="clear" w:color="000000"/>
        </w:rPr>
        <w:t>③</w:t>
      </w:r>
      <w:r>
        <w:rPr>
          <w:rFonts w:ascii="휴먼명조" w:eastAsia="휴먼명조"/>
          <w:sz w:val="22"/>
          <w:shd w:val="clear" w:color="000000"/>
        </w:rPr>
        <w:t xml:space="preserve"> 하수급인은 관계 법령 등에서 정하고 있는 사항을 제외하고는 하도급받은 용역을 다른 사람에게 다시 하도급할 수 없다.</w:t>
      </w:r>
    </w:p>
    <w:p>
      <w:pPr>
        <w:pStyle w:val="0"/>
        <w:widowControl/>
      </w:pPr>
      <w:r>
        <w:rPr>
          <w:rFonts w:ascii="휴먼명조"/>
          <w:sz w:val="22"/>
          <w:shd w:val="clear" w:color="000000"/>
        </w:rPr>
        <w:t>④</w:t>
      </w:r>
      <w:r>
        <w:rPr>
          <w:rFonts w:ascii="휴먼명조" w:eastAsia="휴먼명조"/>
          <w:sz w:val="22"/>
          <w:shd w:val="clear" w:color="000000"/>
        </w:rPr>
        <w:t xml:space="preserve"> 계약상대자가 도급받은 용역을 제3자에게 하도급하고자 하는 경우에는 대한민국 및 수원국의 제반법령 및 하도급 거래공정화에 관한 법률 등 관련법규 등에서 정한 바에 따라 하도급하여야 하며, 하수급인의 선정, 하도급계약의 체결 및 이행, 하도급 대가의 지급에 있어 대한민국 및 수원국 관계 법령의 제규정을 준수하여야 한다.</w:t>
      </w:r>
    </w:p>
    <w:p>
      <w:pPr>
        <w:pStyle w:val="0"/>
        <w:widowControl w:val="off"/>
      </w:pPr>
      <w:r>
        <w:rPr>
          <w:rFonts w:ascii="휴먼명조"/>
          <w:sz w:val="22"/>
          <w:shd w:val="clear" w:color="000000"/>
        </w:rPr>
        <w:t>⑤</w:t>
      </w:r>
      <w:r>
        <w:rPr>
          <w:rFonts w:ascii="휴먼명조" w:eastAsia="휴먼명조"/>
          <w:sz w:val="22"/>
          <w:shd w:val="clear" w:color="000000"/>
        </w:rPr>
        <w:t xml:space="preserve"> 계약상대자가 계약기간 중 제4항을 위반하여 공정거래위원회 등 관계기관으로부터 시정조치를 받은 경우 협력단은 그 사실을 향후 협력업체 평가·선정과정에 참고할 수 있다.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제24조 (시정요구사항) </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각 과업의 수행이 지연되거나, 용역수행계획서에 따른 인력이 투입되지 않고, 산출물의 품질이 낮아 계약상대자의 용역업무가 부실하게 수행되고 있다고 판단될 경우 시정지시를 할 수 있으며, 계약상대자는 협력단의 의견을 존중하고 즉시 필요한 개선조치를 취해야 한다.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계약상대자의 인력이 용역수행계획서에 따른 과업 수행을 지연하거나, 산출물을 정해진 일정대로 제출하지 않거나 부실하게 수행하는 등 업무를 태만히 하여 협력단의 업무추진에 지장을 초래하였다고 명백히 판단될 경우 해당 인원의 교체를 요구할 수 있으며, 계약상대자는 특별한 사유가 없는 한 이에 응하여야 하고, 인원의 교체로 인하여 용역업무수행에 지장이 발생하지 않도록 조치하여야 한다.</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계약상대자는 본 사업 수행을 원활히 하기 위하여 수원국 또는 그 인접국 주재 우리나라 공관(또는 협력단 사무소)과 긴밀한 협조관계를 유지하여야 한다.</w:t>
      </w:r>
    </w:p>
    <w:p>
      <w:pPr>
        <w:pStyle w:val="0"/>
        <w:widowControl w:val="off"/>
      </w:pPr>
      <w:r>
        <w:rPr>
          <w:rFonts w:ascii="휴먼명조"/>
          <w:sz w:val="22"/>
          <w:shd w:val="clear" w:color="000000"/>
        </w:rPr>
        <w:t>④</w:t>
      </w:r>
      <w:r>
        <w:rPr>
          <w:rFonts w:ascii="휴먼명조" w:eastAsia="휴먼명조"/>
          <w:sz w:val="22"/>
          <w:shd w:val="clear" w:color="000000"/>
        </w:rPr>
        <w:t xml:space="preserve"> 협력단은 필요한 경우 계약상대자에 대한 시정요구 권한의 전부 또는 일부를 수원국 또는 그 인접국 주재 협력단 사무소(또는 공관)에게 위임할 수 있으며, 이 경우에 계약상대자는 협력단 사무소장(또는 우리나라 공관장)의 시정요구에 따른다.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제25조 (진술 및 보장)</w:t>
      </w:r>
    </w:p>
    <w:p>
      <w:pPr>
        <w:pStyle w:val="0"/>
        <w:widowControl w:val="off"/>
      </w:pPr>
      <w:r>
        <w:rPr>
          <w:rFonts w:ascii="휴먼명조" w:eastAsia="휴먼명조"/>
          <w:sz w:val="22"/>
          <w:shd w:val="clear" w:color="000000"/>
        </w:rPr>
        <w:t>계약상대자는 특수조건에 달리 정하지 않는 한 다음 각 호의 사항을 진술하고 보장한다.</w:t>
      </w:r>
    </w:p>
    <w:p>
      <w:pPr>
        <w:pStyle w:val="0"/>
        <w:widowControl w:val="off"/>
        <w:ind w:left="1342" w:hanging="1342"/>
      </w:pPr>
      <w:r>
        <w:rPr>
          <w:rFonts w:ascii="휴먼명조" w:eastAsia="휴먼명조"/>
          <w:sz w:val="22"/>
          <w:shd w:val="clear" w:color="000000"/>
        </w:rPr>
        <w:t>1. 계약적격: 계약상대자는 본 계약의 당사자가 될 수 있는 국가의 관련 법령에 따라 적법하게 설립되었고, 사업을 충분히 수행할 수 있다.</w:t>
      </w:r>
    </w:p>
    <w:p>
      <w:pPr>
        <w:pStyle w:val="0"/>
        <w:widowControl w:val="off"/>
        <w:ind w:left="1912" w:hanging="1912"/>
      </w:pPr>
      <w:r>
        <w:rPr>
          <w:rFonts w:ascii="휴먼명조" w:eastAsia="휴먼명조"/>
          <w:sz w:val="22"/>
          <w:shd w:val="clear" w:color="000000"/>
        </w:rPr>
        <w:t>2. 정부의 인허가: 계약상대자는 본 계약 용역을 수행하는 데 관련된 국가의 인허가를 득하였다.</w:t>
      </w:r>
    </w:p>
    <w:p>
      <w:pPr>
        <w:pStyle w:val="0"/>
        <w:widowControl w:val="off"/>
        <w:ind w:left="1692" w:hanging="1692"/>
      </w:pPr>
      <w:r>
        <w:rPr>
          <w:rFonts w:ascii="휴먼명조" w:eastAsia="휴먼명조"/>
          <w:sz w:val="22"/>
          <w:shd w:val="clear" w:color="000000"/>
        </w:rPr>
        <w:t>3. 절차상 의무: 계약상대자는 본 계약을 수행하기 위하여 협력단이 요구하는 적격심사, 전자조달, 청렴의무 등 절차에 관한 사항을 성실히 이행한다.</w:t>
      </w:r>
    </w:p>
    <w:p>
      <w:pPr>
        <w:pStyle w:val="0"/>
        <w:widowControl w:val="off"/>
        <w:ind w:left="907" w:hanging="907"/>
      </w:pPr>
      <w:r>
        <w:rPr>
          <w:rFonts w:ascii="휴먼명조" w:eastAsia="휴먼명조"/>
          <w:sz w:val="22"/>
          <w:shd w:val="clear" w:color="000000"/>
        </w:rPr>
        <w:t>4. 보증: 계약상대자는 공급된 용역의 품질을 보장하며 하자가 있을 시에는 협력단의 요구에 따라 새롭게 용역을 제공하거나 현금으로 반환한다.</w:t>
      </w:r>
    </w:p>
    <w:p>
      <w:pPr>
        <w:pStyle w:val="0"/>
        <w:widowControl w:val="off"/>
        <w:ind w:left="1318" w:hanging="1318"/>
      </w:pPr>
      <w:r>
        <w:rPr>
          <w:rFonts w:ascii="휴먼명조" w:eastAsia="휴먼명조"/>
          <w:sz w:val="22"/>
          <w:shd w:val="clear" w:color="000000"/>
        </w:rPr>
        <w:t>5. 가격통제: 계약상대자는 계약금액이 정상적인 시장가격을 넘지 않음을 보장한다.</w:t>
      </w:r>
    </w:p>
    <w:p>
      <w:pPr>
        <w:pStyle w:val="0"/>
        <w:widowControl w:val="off"/>
        <w:ind w:left="907" w:hanging="907"/>
      </w:pPr>
      <w:r>
        <w:rPr>
          <w:rFonts w:ascii="휴먼명조" w:eastAsia="휴먼명조"/>
          <w:sz w:val="22"/>
          <w:shd w:val="clear" w:color="000000"/>
        </w:rPr>
        <w:t>6. 경비: 계약상대자가 국외에서 경비를 지출하는 경우 그 금액은 계약금액에 포함되며, 협력단에 별도의 비용 지급을 요구할 수 없다.</w:t>
      </w:r>
    </w:p>
    <w:p>
      <w:pPr>
        <w:pStyle w:val="0"/>
        <w:widowControl w:val="off"/>
        <w:ind w:left="2100" w:hanging="2100"/>
      </w:pPr>
      <w:r>
        <w:rPr>
          <w:rFonts w:ascii="휴먼명조" w:eastAsia="휴먼명조"/>
          <w:sz w:val="22"/>
          <w:shd w:val="clear" w:color="000000"/>
        </w:rPr>
        <w:t>7. 주권면제의 포기: 본 계약에 관한 한 계약상대자가 수원국의 국영회사인 경우 주권면제를 포기한다.</w:t>
      </w:r>
    </w:p>
    <w:p>
      <w:pPr>
        <w:pStyle w:val="0"/>
        <w:widowControl w:val="off"/>
        <w:ind w:left="299" w:hanging="299"/>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제26조 (서약)</w:t>
      </w:r>
    </w:p>
    <w:p>
      <w:pPr>
        <w:pStyle w:val="0"/>
        <w:widowControl w:val="off"/>
      </w:pPr>
      <w:r>
        <w:rPr>
          <w:rFonts w:ascii="휴먼명조" w:eastAsia="휴먼명조"/>
          <w:sz w:val="22"/>
          <w:shd w:val="clear" w:color="000000"/>
        </w:rPr>
        <w:t>계약상대자는 특수조건에 달리 정하지 않는 한 그에 해당되는 범위에서 다음 각 호의 사항을 서약한다.</w:t>
      </w:r>
    </w:p>
    <w:p>
      <w:pPr>
        <w:pStyle w:val="0"/>
        <w:widowControl w:val="off"/>
        <w:ind w:left="305" w:hanging="305"/>
      </w:pPr>
      <w:r>
        <w:rPr>
          <w:rFonts w:ascii="휴먼명조" w:eastAsia="휴먼명조"/>
          <w:sz w:val="22"/>
          <w:shd w:val="clear" w:color="000000"/>
        </w:rPr>
        <w:t>1. 허위</w:t>
      </w:r>
      <w:r>
        <w:rPr>
          <w:rFonts w:ascii="휴먼명조" w:eastAsia="휴먼명조"/>
          <w:sz w:val="22"/>
          <w:shd w:val="clear" w:color="000000"/>
        </w:rPr>
        <w:t>․기망․부정한</w:t>
      </w:r>
      <w:r>
        <w:rPr>
          <w:rFonts w:ascii="휴먼명조" w:eastAsia="휴먼명조"/>
          <w:sz w:val="22"/>
          <w:shd w:val="clear" w:color="000000"/>
        </w:rPr>
        <w:t xml:space="preserve"> 방법: 용역을 제공함에 있어서 허위</w:t>
      </w:r>
      <w:r>
        <w:rPr>
          <w:rFonts w:ascii="휴먼명조" w:eastAsia="휴먼명조"/>
          <w:sz w:val="22"/>
          <w:shd w:val="clear" w:color="000000"/>
        </w:rPr>
        <w:t>․기망․부정한</w:t>
      </w:r>
      <w:r>
        <w:rPr>
          <w:rFonts w:ascii="휴먼명조" w:eastAsia="휴먼명조"/>
          <w:sz w:val="22"/>
          <w:shd w:val="clear" w:color="000000"/>
        </w:rPr>
        <w:t xml:space="preserve"> 방법을 사용하지 아니한다.</w:t>
      </w:r>
    </w:p>
    <w:p>
      <w:pPr>
        <w:pStyle w:val="0"/>
        <w:widowControl w:val="off"/>
        <w:ind w:left="299" w:hanging="299"/>
      </w:pPr>
      <w:r>
        <w:rPr>
          <w:rFonts w:ascii="휴먼명조" w:eastAsia="휴먼명조"/>
          <w:sz w:val="22"/>
          <w:shd w:val="clear" w:color="000000"/>
        </w:rPr>
        <w:t>2. 하도급: 협력단의 사전 서면동의가 없는 한 제3자에게 하도급을 하지 아니한다.</w:t>
      </w:r>
    </w:p>
    <w:p>
      <w:pPr>
        <w:pStyle w:val="0"/>
        <w:widowControl w:val="off"/>
        <w:ind w:left="283" w:hanging="283"/>
      </w:pPr>
      <w:r>
        <w:rPr>
          <w:rFonts w:ascii="휴먼명조" w:eastAsia="휴먼명조"/>
          <w:sz w:val="22"/>
          <w:shd w:val="clear" w:color="000000"/>
        </w:rPr>
        <w:t>3. 권리의무의 양도: 협력단의 사전 서면동의가 없는 한 계약상의 지위, 권리</w:t>
      </w:r>
      <w:r>
        <w:rPr>
          <w:rFonts w:ascii="휴먼명조" w:eastAsia="휴먼명조"/>
          <w:sz w:val="22"/>
          <w:shd w:val="clear" w:color="000000"/>
        </w:rPr>
        <w:t>․의무를</w:t>
      </w:r>
      <w:r>
        <w:rPr>
          <w:rFonts w:ascii="휴먼명조" w:eastAsia="휴먼명조"/>
          <w:sz w:val="22"/>
          <w:shd w:val="clear" w:color="000000"/>
        </w:rPr>
        <w:t xml:space="preserve"> 제3자에게 양도하지 아니한다.</w:t>
      </w:r>
    </w:p>
    <w:p>
      <w:pPr>
        <w:pStyle w:val="0"/>
        <w:widowControl w:val="off"/>
        <w:ind w:left="1355" w:hanging="1355"/>
      </w:pPr>
      <w:r>
        <w:rPr>
          <w:rFonts w:ascii="휴먼명조" w:eastAsia="휴먼명조"/>
          <w:sz w:val="22"/>
          <w:shd w:val="clear" w:color="000000"/>
        </w:rPr>
        <w:t>4. 조세공과: 본 계약과 관련하여 국내외에서 발생하는 조세공과금은 계약상대자가 부담한다.</w:t>
      </w:r>
    </w:p>
    <w:p>
      <w:pPr>
        <w:pStyle w:val="0"/>
        <w:widowControl w:val="off"/>
        <w:ind w:left="1365" w:hanging="1365"/>
      </w:pPr>
      <w:r>
        <w:rPr>
          <w:rFonts w:ascii="휴먼명조" w:eastAsia="휴먼명조"/>
          <w:sz w:val="22"/>
          <w:shd w:val="clear" w:color="000000"/>
        </w:rPr>
        <w:t>5. 보고의무: 계약의 이행에 중대한 영향을 미칠 수 있는 사태의 발생은 협력단에 즉시 보고한다.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제27조 (채무불이행 및 손해배상)</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계약상대자가 제25조, 제26조를 포함한 본 계약상의 의무 위반, 기타 협력단의 정당한 요구를 이행하지 않은 경우, 채무불이행 사유를 구성한다. </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계약상대자가 제1항의 의무를 이행하지 못하여 </w:t>
      </w:r>
      <w:r>
        <w:rPr>
          <w:rFonts w:ascii="휴먼명조" w:eastAsia="휴먼명조"/>
          <w:kern w:val="1"/>
          <w:sz w:val="22"/>
          <w:shd w:val="clear" w:color="000000"/>
        </w:rPr>
        <w:t>협력단이 손해를 입은 경우에는 계약상대자는 협력단이 입은 손해를 배상하여야 하며, 특별손해는 계약상대자가 알았거나 알 수 있었던 경우 배상하여야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sz w:val="22"/>
          <w:shd w:val="clear" w:color="000000"/>
        </w:rPr>
        <w:t xml:space="preserve">제28조 (보험 및 재해보상)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본 계약의 이행을 위하여 투입되는 인력에 발생할 수 있는 사고에 대비하여 그의 비용으로 보험에 가입하여야 한다.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협력단은 필요하다고 인정되는 경우 계약의 목적물 등</w:t>
      </w:r>
      <w:r>
        <w:rPr>
          <w:rFonts w:ascii="휴먼명조" w:eastAsia="휴먼명조"/>
          <w:kern w:val="1"/>
          <w:sz w:val="22"/>
          <w:shd w:val="clear" w:color="000000"/>
        </w:rPr>
        <w:t>을 대상으로 하여</w:t>
      </w:r>
      <w:r>
        <w:rPr>
          <w:rFonts w:ascii="휴먼명조" w:eastAsia="휴먼명조"/>
          <w:kern w:val="1"/>
          <w:sz w:val="22"/>
          <w:shd w:val="clear" w:color="000000"/>
        </w:rPr>
        <w:t xml:space="preserve"> 손해보험에 가입하거나, 당해 계약상대자로 하여금 손해보험에 가입하게 할 수 있다.</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계약상대자가 제1항과 제2항에 의하여 보험에 가입한 후 이를 입증하는 보험증권 사본을 협력단에 제출하여야 한다.  </w:t>
      </w:r>
    </w:p>
    <w:p>
      <w:pPr>
        <w:pStyle w:val="0"/>
        <w:widowControl w:val="off"/>
      </w:pPr>
      <w:r>
        <w:rPr>
          <w:rFonts w:ascii="휴먼명조"/>
          <w:sz w:val="22"/>
          <w:shd w:val="clear" w:color="000000"/>
        </w:rPr>
        <w:t>④</w:t>
      </w:r>
      <w:r>
        <w:rPr>
          <w:rFonts w:ascii="휴먼명조" w:eastAsia="휴먼명조"/>
          <w:sz w:val="22"/>
          <w:shd w:val="clear" w:color="000000"/>
        </w:rPr>
        <w:t xml:space="preserve"> 계약상대자는 본 계약과 관련하여 발생하는 계약상대자 또는 계약상대자의 대리인, 종업원 및 고용원의 질병, 부상, 사망 등의 재해와 용역수행 과정에서 발생하는 일체의 분쟁에 대하여 전적으로 책임을 진다. </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sz w:val="22"/>
          <w:shd w:val="clear" w:color="000000"/>
        </w:rPr>
        <w:t>제29조 (불가항력에 의한 손실과 손해)</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eastAsia="휴먼명조"/>
          <w:sz w:val="22"/>
          <w:shd w:val="clear" w:color="000000"/>
        </w:rPr>
        <w:t xml:space="preserve"> 불가항력에 의해 발생한 손실 또는 피해는 계약상대자의 귀책사유로 보지 아니한다.</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계약상대자는 불가항력에 의해 손실 또는 피해가 발생하였을 경우에는 지체없이 그 사실을 협력단에 통지하여야 하며 협력단은 즉시 그 사실을 조사하고 그 손해의 상황을 확인한 후 계약금액 또는 기간을 변경할 수 있다. </w:t>
      </w:r>
    </w:p>
    <w:p>
      <w:pPr>
        <w:pStyle w:val="0"/>
        <w:widowControl w:val="off"/>
        <w:rPr>
          <w:rFonts w:ascii="휴먼명조" w:eastAsia="휴먼명조"/>
          <w:color w:val="000000"/>
          <w:kern w:val="1"/>
          <w:sz w:val="22"/>
          <w:shd w:val="clear" w:color="000000"/>
        </w:rPr>
      </w:pPr>
    </w:p>
    <w:p>
      <w:pPr>
        <w:pStyle w:val="0"/>
        <w:widowControl w:val="off"/>
        <w:ind w:left="274" w:hanging="274"/>
      </w:pPr>
      <w:r>
        <w:rPr>
          <w:rFonts w:ascii="휴먼명조" w:eastAsia="휴먼명조"/>
          <w:b/>
          <w:sz w:val="22"/>
          <w:shd w:val="clear" w:color="000000"/>
        </w:rPr>
        <w:t>제30조 (계약상대자의 책임있는 사유로 인한 계약의 해제 또는 해지)</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계약상대자가 다음 각 호의 어느 하나에 해당하는 경우에는 해당 계약의 전부 또는 일부를 해제 또는 해지할 수 있다. 다만, 제3호의 경우 계약상대자의 계약이행 가능성이 있고 계약을 유지할 필요가 있다고 인정되는 경우로서 계약상대자가 계약이행이 완료되지 아니한 부분에 상당하는 계약보증금(당초 계약보증금에 제16조제1항에 따른 지체상금의 최대금액을 더한 금액을 한도로 한다)을 추가 납부하는 때에는 계약을 유지할 수 있다.</w:t>
      </w:r>
    </w:p>
    <w:p>
      <w:pPr>
        <w:pStyle w:val="0"/>
        <w:widowControl w:val="off"/>
        <w:ind w:left="299" w:hanging="299"/>
      </w:pPr>
      <w:r>
        <w:rPr>
          <w:rFonts w:ascii="휴먼명조" w:eastAsia="휴먼명조"/>
          <w:sz w:val="22"/>
          <w:shd w:val="clear" w:color="000000"/>
        </w:rPr>
        <w:t>1. 정당한 이유없이 약정한 착수기일을 경과하고도 용역수행에 착수하지 아니할 경우</w:t>
      </w:r>
    </w:p>
    <w:p>
      <w:pPr>
        <w:pStyle w:val="0"/>
        <w:widowControl w:val="off"/>
        <w:ind w:left="299" w:hanging="299"/>
      </w:pPr>
      <w:r>
        <w:rPr>
          <w:rFonts w:ascii="휴먼명조" w:eastAsia="휴먼명조"/>
          <w:sz w:val="22"/>
          <w:shd w:val="clear" w:color="000000"/>
        </w:rPr>
        <w:t>2. 계약상대자의 귀책사유로 인하여 용역수행기한까지 해당 용역을 완료하지 못하거나 완료할 가능성이 없다고 인정될 경우</w:t>
      </w:r>
    </w:p>
    <w:p>
      <w:pPr>
        <w:pStyle w:val="0"/>
        <w:widowControl w:val="off"/>
        <w:ind w:left="299" w:hanging="299"/>
      </w:pPr>
      <w:r>
        <w:rPr>
          <w:rFonts w:ascii="휴먼명조" w:eastAsia="휴먼명조"/>
          <w:sz w:val="22"/>
          <w:shd w:val="clear" w:color="000000"/>
        </w:rPr>
        <w:t>3. 제16조 제1항의 지체상금이 해당 계약의 계약보증금 상당액에 달한 경우</w:t>
      </w:r>
    </w:p>
    <w:p>
      <w:pPr>
        <w:pStyle w:val="0"/>
        <w:widowControl w:val="off"/>
        <w:ind w:left="299" w:hanging="299"/>
      </w:pPr>
      <w:r>
        <w:rPr>
          <w:rFonts w:ascii="휴먼명조" w:eastAsia="휴먼명조"/>
          <w:sz w:val="22"/>
          <w:shd w:val="clear" w:color="000000"/>
        </w:rPr>
        <w:t>4. 계약의 수행 중 뇌물수수 또는 정상적인 사업관리 및 계약관리를 방해하는 불법</w:t>
      </w:r>
      <w:r>
        <w:rPr>
          <w:rFonts w:ascii="휴먼명조" w:eastAsia="휴먼명조"/>
          <w:sz w:val="22"/>
          <w:shd w:val="clear" w:color="000000"/>
        </w:rPr>
        <w:t>․부정행위가</w:t>
      </w:r>
      <w:r>
        <w:rPr>
          <w:rFonts w:ascii="휴먼명조" w:eastAsia="휴먼명조"/>
          <w:sz w:val="22"/>
          <w:shd w:val="clear" w:color="000000"/>
        </w:rPr>
        <w:t xml:space="preserve"> 있는 경우 </w:t>
      </w:r>
    </w:p>
    <w:p>
      <w:pPr>
        <w:pStyle w:val="0"/>
        <w:widowControl w:val="off"/>
        <w:ind w:left="299" w:hanging="299"/>
      </w:pPr>
      <w:r>
        <w:rPr>
          <w:rFonts w:ascii="휴먼명조" w:eastAsia="휴먼명조"/>
          <w:sz w:val="22"/>
          <w:shd w:val="clear" w:color="000000"/>
        </w:rPr>
        <w:t>5. 입찰에 관한 서류 등을 허위 또는 부정한 방법으로 제출하여 계약이 체결된 경우</w:t>
      </w:r>
    </w:p>
    <w:p>
      <w:pPr>
        <w:pStyle w:val="0"/>
        <w:widowControl w:val="off"/>
        <w:ind w:left="299" w:hanging="299"/>
      </w:pPr>
      <w:r>
        <w:rPr>
          <w:rFonts w:ascii="휴먼명조" w:eastAsia="휴먼명조"/>
          <w:kern w:val="1"/>
          <w:sz w:val="22"/>
          <w:shd w:val="clear" w:color="000000"/>
        </w:rPr>
        <w:t>6. 계약상대자의 직원 및 고용인이 정당한 사유 없이 협력단이 당해 사업과 관련하여 요청한 정당한 요구를 이행하지 아니하거나 협력단의 직무수행을 방해 또는 부정행위를 한 경우</w:t>
      </w:r>
    </w:p>
    <w:p>
      <w:pPr>
        <w:pStyle w:val="0"/>
        <w:widowControl w:val="off"/>
        <w:ind w:left="309" w:hanging="309"/>
      </w:pPr>
      <w:r>
        <w:rPr>
          <w:rFonts w:ascii="휴먼명조" w:eastAsia="휴먼명조"/>
          <w:kern w:val="1"/>
          <w:sz w:val="22"/>
          <w:shd w:val="clear" w:color="000000"/>
        </w:rPr>
        <w:t>7. 계약상대자가 관할 행정기관으로부터 면허 또는 등록의 취소, 영업정지 등의 처분을 받은 경우</w:t>
      </w:r>
    </w:p>
    <w:p>
      <w:pPr>
        <w:pStyle w:val="0"/>
        <w:widowControl w:val="off"/>
        <w:ind w:left="309" w:hanging="309"/>
      </w:pPr>
      <w:r>
        <w:rPr>
          <w:rFonts w:ascii="휴먼명조" w:eastAsia="휴먼명조"/>
          <w:kern w:val="1"/>
          <w:sz w:val="22"/>
          <w:shd w:val="clear" w:color="000000"/>
        </w:rPr>
        <w:t xml:space="preserve">8. 해당 계약이행과 관련하여 계약상대자가 </w:t>
      </w:r>
      <w:r>
        <w:rPr>
          <w:rFonts w:ascii="휴먼명조" w:eastAsia="휴먼명조"/>
          <w:kern w:val="1"/>
          <w:sz w:val="22"/>
          <w:shd w:val="clear" w:color="000000"/>
        </w:rPr>
        <w:t>「최저임금법」제</w:t>
      </w:r>
      <w:r>
        <w:rPr>
          <w:rFonts w:ascii="휴먼명조" w:eastAsia="휴먼명조"/>
          <w:kern w:val="1"/>
          <w:sz w:val="22"/>
          <w:shd w:val="clear" w:color="000000"/>
        </w:rPr>
        <w:t xml:space="preserve">6조제1항 및 제2항 또는 </w:t>
      </w:r>
      <w:r>
        <w:rPr>
          <w:rFonts w:ascii="휴먼명조" w:eastAsia="휴먼명조"/>
          <w:kern w:val="1"/>
          <w:sz w:val="22"/>
          <w:shd w:val="clear" w:color="000000"/>
        </w:rPr>
        <w:t>「근로기준법」</w:t>
      </w:r>
      <w:r>
        <w:rPr>
          <w:rFonts w:ascii="휴먼명조" w:eastAsia="휴먼명조"/>
          <w:kern w:val="1"/>
          <w:sz w:val="22"/>
          <w:shd w:val="clear" w:color="000000"/>
        </w:rPr>
        <w:t xml:space="preserve"> 제43조를 위반하여 </w:t>
      </w:r>
      <w:r>
        <w:rPr>
          <w:rFonts w:ascii="휴먼명조" w:eastAsia="휴먼명조"/>
          <w:kern w:val="1"/>
          <w:sz w:val="22"/>
          <w:shd w:val="clear" w:color="000000"/>
        </w:rPr>
        <w:t>「최저임금법」</w:t>
      </w:r>
      <w:r>
        <w:rPr>
          <w:rFonts w:ascii="휴먼명조" w:eastAsia="휴먼명조"/>
          <w:kern w:val="1"/>
          <w:sz w:val="22"/>
          <w:shd w:val="clear" w:color="000000"/>
        </w:rPr>
        <w:t xml:space="preserve"> 제28조 또는 </w:t>
      </w:r>
      <w:r>
        <w:rPr>
          <w:rFonts w:ascii="휴먼명조" w:eastAsia="휴먼명조"/>
          <w:kern w:val="1"/>
          <w:sz w:val="22"/>
          <w:shd w:val="clear" w:color="000000"/>
        </w:rPr>
        <w:t>「근로기준법」</w:t>
      </w:r>
      <w:r>
        <w:rPr>
          <w:rFonts w:ascii="휴먼명조" w:eastAsia="휴먼명조"/>
          <w:kern w:val="1"/>
          <w:sz w:val="22"/>
          <w:shd w:val="clear" w:color="000000"/>
        </w:rPr>
        <w:t xml:space="preserve"> 제109조에 따라 처벌을 받은 경우(다만, 지체없이 시정된 경우에는 그러하지 아니한다).</w:t>
      </w:r>
    </w:p>
    <w:p>
      <w:pPr>
        <w:pStyle w:val="0"/>
        <w:widowControl w:val="off"/>
        <w:ind w:left="299" w:hanging="299"/>
      </w:pPr>
      <w:r>
        <w:rPr>
          <w:rFonts w:ascii="휴먼명조" w:eastAsia="휴먼명조"/>
          <w:sz w:val="22"/>
          <w:shd w:val="clear" w:color="000000"/>
        </w:rPr>
        <w:t>9. 기타 계약조건을 위반하고 그 위반으로 인하여 계약의 목적을 달성할 수 없다고 인정될 경우</w:t>
      </w:r>
    </w:p>
    <w:p>
      <w:pPr>
        <w:pStyle w:val="0"/>
        <w:widowControl w:val="off"/>
        <w:ind w:right="40"/>
      </w:pPr>
      <w:r>
        <w:rPr>
          <w:rFonts w:ascii="휴먼명조"/>
          <w:sz w:val="22"/>
          <w:shd w:val="clear" w:color="000000"/>
        </w:rPr>
        <w:t>②</w:t>
      </w:r>
      <w:r>
        <w:rPr>
          <w:rFonts w:ascii="휴먼명조" w:eastAsia="휴먼명조"/>
          <w:sz w:val="22"/>
          <w:shd w:val="clear" w:color="000000"/>
        </w:rPr>
        <w:t xml:space="preserve"> 협력단은 제1항에 의하여 계약을 해제 또는 해지한 경우 그 사실을 계약상대자에게 통지하여야 한다.</w:t>
      </w:r>
    </w:p>
    <w:p>
      <w:pPr>
        <w:pStyle w:val="0"/>
        <w:widowControl w:val="off"/>
        <w:ind w:right="40"/>
      </w:pPr>
      <w:r>
        <w:rPr>
          <w:rFonts w:ascii="휴먼명조"/>
          <w:sz w:val="22"/>
          <w:shd w:val="clear" w:color="000000"/>
        </w:rPr>
        <w:t>③</w:t>
      </w:r>
      <w:r>
        <w:rPr>
          <w:rFonts w:ascii="휴먼명조" w:eastAsia="휴먼명조"/>
          <w:sz w:val="22"/>
          <w:shd w:val="clear" w:color="000000"/>
        </w:rPr>
        <w:t xml:space="preserve"> 협력단은 제1항에 의하여 계약을 해제 또는 해지한 경우 기성부분을 검사하여 인수하는 때에는 인수한 날로부터 14일 이내에 해당 부분에 상당하는 대가를 계약상대자에게 지급하여야 한다. </w:t>
      </w:r>
    </w:p>
    <w:p>
      <w:pPr>
        <w:pStyle w:val="0"/>
        <w:widowControl w:val="off"/>
        <w:ind w:right="40"/>
      </w:pPr>
      <w:r>
        <w:rPr>
          <w:rFonts w:ascii="휴먼명조"/>
          <w:sz w:val="22"/>
          <w:shd w:val="clear" w:color="000000"/>
        </w:rPr>
        <w:t>④</w:t>
      </w:r>
      <w:r>
        <w:rPr>
          <w:rFonts w:ascii="휴먼명조" w:eastAsia="휴먼명조"/>
          <w:sz w:val="22"/>
          <w:shd w:val="clear" w:color="000000"/>
        </w:rPr>
        <w:t xml:space="preserve"> 제1항에 의하여 계약이 해제 또는 해지되는 경우 계약상대자는 지급받은 선금에 대하여 미정산잔액이 있는 경우에는 그 잔액에 대한 약정이자상당액을 가산하여 협력단에 상환하여야 한다. 이 경우 협력단은 상환할 금액과 기성부분의 대가를 상계할 수 있다.</w:t>
      </w:r>
    </w:p>
    <w:p>
      <w:pPr>
        <w:pStyle w:val="0"/>
        <w:widowControl w:val="off"/>
        <w:ind w:left="259" w:right="40" w:hanging="259"/>
        <w:rPr>
          <w:rFonts w:ascii="휴먼명조" w:eastAsia="휴먼명조"/>
          <w:color w:val="000000"/>
          <w:sz w:val="22"/>
          <w:shd w:val="clear" w:color="000000"/>
        </w:rPr>
      </w:pPr>
    </w:p>
    <w:p>
      <w:pPr>
        <w:pStyle w:val="0"/>
        <w:widowControl w:val="off"/>
        <w:ind w:left="518" w:right="40" w:hanging="518"/>
      </w:pPr>
      <w:r>
        <w:rPr>
          <w:rFonts w:ascii="휴먼명조" w:eastAsia="휴먼명조"/>
          <w:b/>
          <w:sz w:val="22"/>
          <w:shd w:val="clear" w:color="000000"/>
        </w:rPr>
        <w:t>제31조 (사정변경에 의한 계약의 해제 또는 해지)</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제30조 제1항 각 호의 경우 외에 아래 각 호의 사정이 발생한 때에는 계약을 해제 또는 해지할 수 있다.</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제30조 제1항 각 호의 경우 외에 아래 각 호의 사정이 발생한 때에는 계약을 해제 또는 해지할 수 있다.</w:t>
      </w:r>
    </w:p>
    <w:p>
      <w:pPr>
        <w:pStyle w:val="0"/>
        <w:widowControl w:val="off"/>
        <w:ind w:left="273" w:hanging="273"/>
      </w:pPr>
      <w:r>
        <w:rPr>
          <w:rFonts w:ascii="휴먼명조" w:eastAsia="휴먼명조"/>
          <w:kern w:val="1"/>
          <w:sz w:val="22"/>
          <w:shd w:val="clear" w:color="000000"/>
        </w:rPr>
        <w:t>1. 대한민국의 정책 변화 등에 따라 사업이 불가피하게 취소 또는 변경된 경우</w:t>
      </w:r>
    </w:p>
    <w:p>
      <w:pPr>
        <w:pStyle w:val="0"/>
        <w:widowControl w:val="off"/>
        <w:ind w:left="273" w:hanging="273"/>
      </w:pPr>
      <w:r>
        <w:rPr>
          <w:rFonts w:ascii="휴먼명조" w:eastAsia="휴먼명조"/>
          <w:kern w:val="1"/>
          <w:sz w:val="22"/>
          <w:shd w:val="clear" w:color="000000"/>
        </w:rPr>
        <w:t>2. 수원국의 정부 정책 변화, 현지 정치적 환경 변화 등에 따라 사업이 불가피하게 취소 또는 변경된 경우</w:t>
      </w:r>
    </w:p>
    <w:p>
      <w:pPr>
        <w:pStyle w:val="0"/>
        <w:widowControl w:val="off"/>
        <w:ind w:left="258" w:hanging="258"/>
      </w:pPr>
      <w:r>
        <w:rPr>
          <w:rFonts w:ascii="휴먼명조" w:eastAsia="휴먼명조"/>
          <w:kern w:val="1"/>
          <w:sz w:val="22"/>
          <w:shd w:val="clear" w:color="000000"/>
        </w:rPr>
        <w:t>3. 천재지변, 전쟁 기타 불가항력적인 사유로 인하여 용역수행이 불가능할 경우</w:t>
      </w:r>
    </w:p>
    <w:p>
      <w:pPr>
        <w:pStyle w:val="0"/>
        <w:widowControl w:val="off"/>
        <w:ind w:left="284" w:hanging="284"/>
      </w:pPr>
      <w:r>
        <w:rPr>
          <w:rFonts w:ascii="휴먼명조" w:eastAsia="휴먼명조"/>
          <w:kern w:val="1"/>
          <w:sz w:val="22"/>
          <w:shd w:val="clear" w:color="000000"/>
        </w:rPr>
        <w:t xml:space="preserve">4. 제10조의 사업계획 변경 등 </w:t>
      </w:r>
      <w:r>
        <w:rPr>
          <w:rFonts w:ascii="휴먼명조" w:eastAsia="휴먼명조"/>
          <w:sz w:val="22"/>
          <w:shd w:val="clear" w:color="000000"/>
        </w:rPr>
        <w:t>기타 객관적으로 명백한 협력단의 불가피한 사정으</w:t>
      </w:r>
      <w:r>
        <w:rPr>
          <w:rFonts w:ascii="휴먼명조" w:eastAsia="휴먼명조"/>
          <w:kern w:val="1"/>
          <w:sz w:val="22"/>
          <w:shd w:val="clear" w:color="000000"/>
        </w:rPr>
        <w:t>로 인한 사업계획 변경으로 본 계약의 전부 또는 일부를 해제 또는 해지할 필요가 있는 경우</w:t>
      </w:r>
    </w:p>
    <w:p>
      <w:pPr>
        <w:pStyle w:val="0"/>
        <w:widowControl w:val="off"/>
        <w:ind w:left="284" w:hanging="284"/>
      </w:pPr>
      <w:r>
        <w:rPr>
          <w:rFonts w:ascii="휴먼명조" w:eastAsia="휴먼명조"/>
          <w:kern w:val="1"/>
          <w:sz w:val="22"/>
          <w:shd w:val="clear" w:color="000000"/>
        </w:rPr>
        <w:t>5. 기타 공공복리에 의한 사업의 변경 등 객관적으로 명백한 협력단의 불가피한 사정에 따라 계약을 해제 또는 해지하는 경우</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제1항에 의하여 계약을 해제 또는 해지한 때에는 그 사실을 계약상대자에게 통지하여야 한다.</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협력단은 제1항에 의하여 계약을 해제 또는 해지할 경우에는 다음 각 호에 해당하는 금액을 해제 또는 해지한 날부터 14일 이내에 계약상대자에게 지급하여야 한다. 이 경우 제7조의 계약보증금을 동시에 반환하여야 한다.</w:t>
      </w:r>
    </w:p>
    <w:p>
      <w:pPr>
        <w:pStyle w:val="0"/>
        <w:widowControl w:val="off"/>
        <w:ind w:left="287" w:hanging="287"/>
      </w:pPr>
      <w:r>
        <w:rPr>
          <w:rFonts w:ascii="휴먼명조" w:eastAsia="휴먼명조"/>
          <w:sz w:val="22"/>
          <w:shd w:val="clear" w:color="000000"/>
        </w:rPr>
        <w:t>1. 제18조의 검사를 완료한 기성부분 및 검사를 완료하지 아니한 부분 중 객관적인 자료에 의하여 이미 수행되었음이 판명된 부분 중 대가를 지급하지 아니한 금액</w:t>
      </w:r>
    </w:p>
    <w:p>
      <w:pPr>
        <w:pStyle w:val="0"/>
        <w:widowControl w:val="off"/>
        <w:ind w:left="299" w:hanging="299"/>
      </w:pPr>
      <w:r>
        <w:rPr>
          <w:rFonts w:ascii="휴먼명조" w:eastAsia="휴먼명조"/>
          <w:sz w:val="22"/>
          <w:shd w:val="clear" w:color="000000"/>
        </w:rPr>
        <w:t>2. 전체용역의 완성을 위하여 계약의 해제 또는 해지일 이전에 투입된 계약상대자의 인력</w:t>
      </w:r>
      <w:r>
        <w:rPr>
          <w:rFonts w:ascii="휴먼명조" w:eastAsia="휴먼명조"/>
          <w:sz w:val="22"/>
          <w:shd w:val="clear" w:color="000000"/>
        </w:rPr>
        <w:t>․자재</w:t>
      </w:r>
      <w:r>
        <w:rPr>
          <w:rFonts w:ascii="휴먼명조" w:eastAsia="휴먼명조"/>
          <w:sz w:val="22"/>
          <w:shd w:val="clear" w:color="000000"/>
        </w:rPr>
        <w:t xml:space="preserve"> 및 장비의 철수비용</w:t>
      </w:r>
    </w:p>
    <w:p>
      <w:pPr>
        <w:pStyle w:val="0"/>
        <w:widowControl w:val="off"/>
        <w:ind w:right="40"/>
      </w:pPr>
      <w:r>
        <w:rPr>
          <w:rFonts w:ascii="휴먼명조"/>
          <w:sz w:val="22"/>
          <w:shd w:val="clear" w:color="000000"/>
        </w:rPr>
        <w:t>④</w:t>
      </w:r>
      <w:r>
        <w:rPr>
          <w:rFonts w:ascii="휴먼명조" w:eastAsia="휴먼명조"/>
          <w:sz w:val="22"/>
          <w:shd w:val="clear" w:color="000000"/>
        </w:rPr>
        <w:t xml:space="preserve"> 계약상대자는 선금에 대한 미정산잔액이 있는 경우에는 이를 협력단에 상환하여야 한다. 이 경우 미정산잔액에 대한 이자는 가산하지 아니한다.</w:t>
      </w:r>
    </w:p>
    <w:p>
      <w:pPr>
        <w:pStyle w:val="0"/>
        <w:widowControl w:val="off"/>
        <w:rPr>
          <w:rFonts w:ascii="휴먼명조" w:eastAsia="휴먼명조"/>
          <w:b/>
          <w:color w:val="000000"/>
          <w:sz w:val="22"/>
          <w:shd w:val="clear" w:color="000000"/>
        </w:rPr>
      </w:pPr>
    </w:p>
    <w:p>
      <w:pPr>
        <w:pStyle w:val="0"/>
        <w:widowControl w:val="off"/>
        <w:ind w:left="380" w:hanging="380"/>
      </w:pPr>
      <w:r>
        <w:rPr>
          <w:rFonts w:ascii="휴먼명조" w:eastAsia="휴먼명조"/>
          <w:b/>
          <w:sz w:val="22"/>
          <w:shd w:val="clear" w:color="000000"/>
        </w:rPr>
        <w:t>제32조 (계약상대자에 의한 계약의 해제 또는 해지)</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다음 각호의 어느 하나에 해당하는 사유가 발생한 경우에는 해당 계약을 해제 또는 해지할 수 있다.</w:t>
      </w:r>
    </w:p>
    <w:p>
      <w:pPr>
        <w:pStyle w:val="0"/>
        <w:widowControl w:val="off"/>
        <w:ind w:left="380" w:hanging="380"/>
      </w:pPr>
      <w:r>
        <w:rPr>
          <w:rFonts w:ascii="휴먼명조" w:eastAsia="휴먼명조"/>
          <w:sz w:val="22"/>
          <w:shd w:val="clear" w:color="000000"/>
        </w:rPr>
        <w:t xml:space="preserve">  1. 제11조에 의한 계약내용의 변경으로 계약금액이 100분의 40이상 감소한 경우</w:t>
      </w:r>
    </w:p>
    <w:p>
      <w:pPr>
        <w:pStyle w:val="0"/>
        <w:widowControl w:val="off"/>
        <w:ind w:left="380" w:hanging="380"/>
      </w:pPr>
      <w:r>
        <w:rPr>
          <w:rFonts w:ascii="휴먼명조" w:eastAsia="휴먼명조"/>
          <w:sz w:val="22"/>
          <w:shd w:val="clear" w:color="000000"/>
        </w:rPr>
        <w:t xml:space="preserve">  2. 용역수행정지기간이 계약기간의 100분의 50을 초과한 경우</w:t>
      </w:r>
    </w:p>
    <w:p>
      <w:pPr>
        <w:pStyle w:val="0"/>
        <w:widowControl w:val="off"/>
        <w:ind w:left="510" w:hanging="510"/>
      </w:pPr>
      <w:r>
        <w:rPr>
          <w:rFonts w:ascii="휴먼명조" w:eastAsia="휴먼명조"/>
          <w:sz w:val="22"/>
          <w:shd w:val="clear" w:color="000000"/>
        </w:rPr>
        <w:t xml:space="preserve">  3. 사업지의 변경, 사업추진 지연 등 중대한 변동에 따라 사업이 당초 계약한 바대로 실행되기 어렵다고 인정되는 경우</w:t>
      </w:r>
    </w:p>
    <w:p>
      <w:pPr>
        <w:pStyle w:val="0"/>
        <w:widowControl w:val="off"/>
      </w:pPr>
      <w:r>
        <w:rPr>
          <w:rFonts w:ascii="휴먼명조"/>
          <w:sz w:val="22"/>
          <w:shd w:val="clear" w:color="000000"/>
        </w:rPr>
        <w:t>②</w:t>
      </w:r>
      <w:r>
        <w:rPr>
          <w:rFonts w:ascii="휴먼명조" w:eastAsia="휴먼명조"/>
          <w:sz w:val="22"/>
          <w:shd w:val="clear" w:color="000000"/>
        </w:rPr>
        <w:t xml:space="preserve"> 제1항에 의하여 계약이 해제 또는 해지되었을 경우에는 제31조 제3항 및 제4항의 규정을 준용한다. </w:t>
      </w:r>
    </w:p>
    <w:p>
      <w:pPr>
        <w:pStyle w:val="0"/>
        <w:widowControl w:val="off"/>
        <w:rPr>
          <w:rFonts w:ascii="휴먼명조" w:eastAsia="휴먼명조"/>
          <w:b/>
          <w:color w:val="000000"/>
          <w:kern w:val="1"/>
          <w:sz w:val="22"/>
          <w:shd w:val="clear" w:color="000000"/>
        </w:rPr>
      </w:pPr>
    </w:p>
    <w:p>
      <w:pPr>
        <w:pStyle w:val="0"/>
        <w:widowControl w:val="off"/>
      </w:pPr>
      <w:r>
        <w:rPr>
          <w:rFonts w:ascii="휴먼명조" w:eastAsia="휴먼명조"/>
          <w:b/>
          <w:kern w:val="1"/>
          <w:sz w:val="22"/>
          <w:shd w:val="clear" w:color="000000"/>
        </w:rPr>
        <w:t xml:space="preserve">제33조 (하자담보책임)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계약상대자는 하자보수가 필요한 용역의 경우, 용역완료 후 2년간(이하 “하자담보책임기간”이라 한다) 용역의 하자에 대한 일체의 보수책임이 있다. 다만, 하자담보책임기간이 경과되었을 지라도 협력단이 그 기간 내에 하자보수를 요청한 경우에는 협력단이 하자보수가 완료되었음을 확인한 날에 하자담보책임기간이 종료된다.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계약상대자는 협력단으로부터 하자보수를 요청 받은 때에는 즉시 보수작업을 하거나, 당해 용역 성과물 또는 그 이상의 용역 성과물을 제공하여야 한다.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계약상대자는 제1항에 정한 하자보수를 보증하기 위하여 제7조 제6항에 정한 하자보수보증금을 현금 또는 보증서 등으로 협력단에게 납부하여야 한다. </w:t>
      </w:r>
    </w:p>
    <w:p>
      <w:pPr>
        <w:pStyle w:val="0"/>
        <w:widowControl w:val="off"/>
      </w:pPr>
      <w:r>
        <w:rPr>
          <w:rFonts w:ascii="휴먼명조"/>
          <w:kern w:val="1"/>
          <w:sz w:val="22"/>
          <w:shd w:val="clear" w:color="000000"/>
        </w:rPr>
        <w:t>④</w:t>
      </w:r>
      <w:r>
        <w:rPr>
          <w:rFonts w:ascii="휴먼명조" w:eastAsia="휴먼명조"/>
          <w:kern w:val="1"/>
          <w:sz w:val="22"/>
          <w:shd w:val="clear" w:color="000000"/>
        </w:rPr>
        <w:t xml:space="preserve"> 계약상대자가 하자담보책임기간 중 협력단 또는 최종이용자로부터 하자보수 요청을 받고 정당한 사유 없이 이에 불응한 때에는 하자보수보증금은 협력단에게 귀속한다.</w:t>
      </w:r>
    </w:p>
    <w:p>
      <w:pPr>
        <w:pStyle w:val="0"/>
        <w:widowControl w:val="off"/>
      </w:pPr>
      <w:r>
        <w:rPr>
          <w:rFonts w:ascii="휴먼명조"/>
          <w:kern w:val="1"/>
          <w:sz w:val="22"/>
          <w:shd w:val="clear" w:color="000000"/>
        </w:rPr>
        <w:t>⑤</w:t>
      </w:r>
      <w:r>
        <w:rPr>
          <w:rFonts w:ascii="휴먼명조" w:eastAsia="휴먼명조"/>
          <w:kern w:val="1"/>
          <w:sz w:val="22"/>
          <w:shd w:val="clear" w:color="000000"/>
        </w:rPr>
        <w:t xml:space="preserve"> 하자보수보증금은 제1항에 정한 기간이 종료된 후 계약상대자의 청구에 따라 반환한다.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sz w:val="22"/>
          <w:shd w:val="clear" w:color="000000"/>
        </w:rPr>
        <w:t xml:space="preserve">제34조 (사후관리 등) </w:t>
      </w:r>
    </w:p>
    <w:p>
      <w:pPr>
        <w:pStyle w:val="0"/>
        <w:widowControl w:val="off"/>
      </w:pPr>
      <w:r>
        <w:rPr>
          <w:rFonts w:ascii="휴먼명조" w:eastAsia="휴먼명조"/>
          <w:sz w:val="22"/>
          <w:shd w:val="clear" w:color="000000"/>
        </w:rPr>
        <w:t>계약상대자는 동 사업이 종료되고 제33조의 하자담보책임과는 별개로 2년 동안 해당 과업부분에 대한 사후관리를 제공하여야 하며 소요비용은 협력단과 계약상대자의 합의에 의하여 처리한다.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sz w:val="22"/>
          <w:shd w:val="clear" w:color="000000"/>
        </w:rPr>
        <w:t xml:space="preserve">제35조 (준거법) </w:t>
      </w:r>
    </w:p>
    <w:p>
      <w:pPr>
        <w:pStyle w:val="0"/>
        <w:widowControl w:val="off"/>
      </w:pPr>
      <w:r>
        <w:rPr>
          <w:rFonts w:ascii="휴먼명조" w:eastAsia="휴먼명조"/>
          <w:sz w:val="22"/>
          <w:shd w:val="clear" w:color="000000"/>
        </w:rPr>
        <w:t>본 계약에 관한 준거법은 [대한민국법령]으로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제36조 (계약조항의 독립성과 불포기) </w:t>
      </w:r>
    </w:p>
    <w:p>
      <w:pPr>
        <w:pStyle w:val="0"/>
        <w:widowControl w:val="off"/>
      </w:pPr>
      <w:r>
        <w:rPr>
          <w:rFonts w:ascii="휴먼명조"/>
          <w:sz w:val="22"/>
          <w:shd w:val="clear" w:color="000000"/>
        </w:rPr>
        <w:t>①</w:t>
      </w:r>
      <w:r>
        <w:rPr>
          <w:rFonts w:ascii="휴먼명조" w:eastAsia="휴먼명조"/>
          <w:sz w:val="22"/>
          <w:shd w:val="clear" w:color="000000"/>
        </w:rPr>
        <w:t xml:space="preserve"> 계약의 일부가 무효·취소가 되더라도 나머지 조항은 유효하다.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협력단이 계약상의 권리를 불행사하는 경우라도 권리의 포기가 아니며, 아무런 지장 없이 해당 권리를 행사한다.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제37조 (기술지식의 이용 및 비밀엄수 의무)</w:t>
      </w:r>
      <w:r>
        <w:rPr>
          <w:rFonts w:ascii="휴먼명조"/>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계약상대자는 계약체결 시 계약서에 서명(전자적으로 계약을 체결하는 경우에는 전자서명을 포함한다)하는 것으로써 기술지식의 이용 및 비밀엄수 등 의무 서약(별지 제7호 서식)에 동의하며, 협력단은 계약서 상의 규정에 의하여 계약상대자가 제출하는 각종 보고서, 정보 기타 자료 및 이에 의하여 얻은 기술지식의 전부 또는 일부를 협력단의 이익을 위하여 복사·이용 또는 공개할 수 있다.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계약상대자는 해당 계약을 통하여 얻은 정보 또는 국가의 비밀사항(수원국의 비밀사항을 포함한다)을 계약이행의 전후를 막론하고 외부에 누설할 수 없으며, 제30조부터 제32조까지의 규정에 의하여 본 계약이 해제 또는 해지된 경우에도 또한 같다.</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계약상대자는 용역을 수행함에 있어 발생한 제반 문제점 및 개선방안 등을 문서로 작성</w:t>
      </w:r>
      <w:r>
        <w:rPr>
          <w:rFonts w:ascii="휴먼명조" w:eastAsia="휴먼명조"/>
          <w:sz w:val="22"/>
          <w:shd w:val="clear" w:color="000000"/>
        </w:rPr>
        <w:t>․비치하고</w:t>
      </w:r>
      <w:r>
        <w:rPr>
          <w:rFonts w:ascii="휴먼명조" w:eastAsia="휴먼명조"/>
          <w:sz w:val="22"/>
          <w:shd w:val="clear" w:color="000000"/>
        </w:rPr>
        <w:t>, 협력단의 제출요구가 있을 경우에는 이에 따라야 한다.</w:t>
      </w:r>
    </w:p>
    <w:p>
      <w:pPr>
        <w:pStyle w:val="0"/>
        <w:widowControl w:val="off"/>
      </w:pPr>
      <w:r>
        <w:rPr>
          <w:rFonts w:ascii="휴먼명조"/>
          <w:sz w:val="22"/>
          <w:shd w:val="clear" w:color="000000"/>
        </w:rPr>
        <w:t>④</w:t>
      </w:r>
      <w:r>
        <w:rPr>
          <w:rFonts w:ascii="휴먼명조" w:eastAsia="휴먼명조"/>
          <w:sz w:val="22"/>
          <w:shd w:val="clear" w:color="000000"/>
        </w:rPr>
        <w:t xml:space="preserve"> 협력단은 시장에서 거래되는 등 재산적 가치가 있는 기술지식 등을 제1항에 따라 복사ㆍ이용 또는 공개하려는 경우에는 계약상대자에게 정당한 이용대가를 지급하여야 한다. 이 경우 기술지식 등의 이용대가는 시장거래가격 등을 기초로 계약상대자와 협의하여 결정한다.</w:t>
      </w:r>
    </w:p>
    <w:p>
      <w:pPr>
        <w:pStyle w:val="0"/>
        <w:widowControl w:val="off"/>
        <w:ind w:left="110" w:hanging="110"/>
      </w:pPr>
      <w:r>
        <w:rPr>
          <w:rFonts w:ascii="휴먼명조"/>
          <w:sz w:val="22"/>
          <w:shd w:val="clear" w:color="000000"/>
        </w:rPr>
        <w:t>⑤</w:t>
      </w:r>
      <w:r>
        <w:rPr>
          <w:rFonts w:ascii="휴먼명조" w:eastAsia="휴먼명조"/>
          <w:sz w:val="22"/>
          <w:shd w:val="clear" w:color="000000"/>
        </w:rPr>
        <w:t xml:space="preserve"> 제1항부터 제4항까지의 사항은 제3장 및 제4장에도 적용된다.</w:t>
      </w:r>
    </w:p>
    <w:p>
      <w:pPr>
        <w:pStyle w:val="0"/>
        <w:widowControl w:val="off"/>
        <w:ind w:left="110" w:hanging="110"/>
        <w:rPr>
          <w:rFonts w:ascii="휴먼명조" w:eastAsia="휴먼명조"/>
          <w:color w:val="000000"/>
          <w:sz w:val="22"/>
          <w:shd w:val="clear" w:color="000000"/>
        </w:rPr>
      </w:pPr>
    </w:p>
    <w:p>
      <w:pPr>
        <w:pStyle w:val="0"/>
        <w:widowControl w:val="off"/>
      </w:pPr>
      <w:r>
        <w:rPr>
          <w:rFonts w:ascii="휴먼명조" w:eastAsia="휴먼명조"/>
          <w:b/>
          <w:kern w:val="1"/>
          <w:sz w:val="22"/>
          <w:shd w:val="clear" w:color="000000"/>
        </w:rPr>
        <w:t>제37조의2 (저작권 등)</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본 계약에 따른 업무의 수행과 관련하여 발생한 일체의 결과물(계약 상대자가 협력단에 납품한 보고서, 이미지, 데이터, CD 및 기타 관련 서류 등을 포함하나 이에 한정되지 않음)에 대한 소유권</w:t>
      </w:r>
      <w:r>
        <w:rPr>
          <w:rFonts w:ascii="휴먼명조"/>
          <w:kern w:val="1"/>
          <w:sz w:val="22"/>
          <w:shd w:val="clear" w:color="000000"/>
        </w:rPr>
        <w:t>‧</w:t>
      </w:r>
      <w:r>
        <w:rPr>
          <w:rFonts w:ascii="휴먼명조" w:eastAsia="휴먼명조"/>
          <w:kern w:val="1"/>
          <w:sz w:val="22"/>
          <w:shd w:val="clear" w:color="000000"/>
        </w:rPr>
        <w:t>2차적 저작물 작성권을 포함한 저작재산권 일체</w:t>
      </w:r>
      <w:r>
        <w:rPr>
          <w:rFonts w:ascii="휴먼명조" w:eastAsia="휴먼명조"/>
          <w:kern w:val="1"/>
          <w:sz w:val="22"/>
          <w:shd w:val="clear" w:color="000000"/>
        </w:rPr>
        <w:t>‧특허권‧상표권‧실용신안권</w:t>
      </w:r>
      <w:r>
        <w:rPr>
          <w:rFonts w:ascii="휴먼명조" w:eastAsia="휴먼명조"/>
          <w:kern w:val="1"/>
          <w:sz w:val="22"/>
          <w:shd w:val="clear" w:color="000000"/>
        </w:rPr>
        <w:t>, 기타 지식재산권 등에 대한 일체의 권리는 계약상대자가 본 계약에 따라 협력단에 결과물을 납품한 때에 협력단에 양도한 것으로 보며, 이에 따라 그 지식재산권 등 일체는 자동적으로 협력단에 귀속된다. 다만, 양 당사자의 합의에 의하여 지식재산권의 귀속 등에 대하여 달리 정할 수 있다.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계약상대자는 본 계약상의 결과물이 오프라인 및 온라인으로 서비스되는 데 있어 제3자의 저작권, 기타 권리와 특히 제3자의 초상권을 침해하지 않았음을 보증하여야 한다.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결과물이 제3자의 권리를 침해하거나 또는 결과물로 인하여 제3자에게 손해가 발생하는 등 결과물과 관련된 법적 분쟁이 발생한 경우에는 계약상대자는 자신의 비용과 노력으로 해당 분쟁을 해결하여야 한다.</w:t>
      </w:r>
    </w:p>
    <w:p>
      <w:pPr>
        <w:pStyle w:val="0"/>
        <w:widowControl w:val="off"/>
      </w:pPr>
      <w:r>
        <w:rPr>
          <w:rFonts w:ascii="휴먼명조"/>
          <w:kern w:val="1"/>
          <w:sz w:val="22"/>
          <w:shd w:val="clear" w:color="000000"/>
        </w:rPr>
        <w:t>④</w:t>
      </w:r>
      <w:r>
        <w:rPr>
          <w:rFonts w:ascii="휴먼명조" w:eastAsia="휴먼명조"/>
          <w:kern w:val="1"/>
          <w:sz w:val="22"/>
          <w:shd w:val="clear" w:color="000000"/>
        </w:rPr>
        <w:t xml:space="preserve"> 계약상대자는 결과물과 관련된 제3자와의 분쟁에 관하여 협력단을 전적으로 면책시켜야 한다. 만일 결과물로 인하여 협력단이 제3자에게 손해배상의무를 부담하는 등 협력단에게 손해가 발생한 경우 계약상대자는 그로 인한 모든 손해를 배상하여야 한다.</w:t>
      </w:r>
    </w:p>
    <w:p>
      <w:pPr>
        <w:pStyle w:val="0"/>
        <w:widowControl w:val="off"/>
      </w:pPr>
      <w:r>
        <w:rPr>
          <w:rFonts w:ascii="휴먼명조"/>
          <w:kern w:val="1"/>
          <w:sz w:val="22"/>
          <w:shd w:val="clear" w:color="000000"/>
        </w:rPr>
        <w:t>⑤</w:t>
      </w:r>
      <w:r>
        <w:rPr>
          <w:rFonts w:ascii="휴먼명조" w:eastAsia="휴먼명조"/>
          <w:kern w:val="1"/>
          <w:sz w:val="22"/>
          <w:shd w:val="clear" w:color="000000"/>
        </w:rPr>
        <w:t xml:space="preserve"> 저작권이나 상표권 기타 지식재산권의 침해를 원인으로 협력단이 본 계약에 따른 결과물의 전부 또는 일부를 사용할 수 없게 되는 경우, 계약상대자는 대금을 전액(또는 협력단이 사용하지 못하게 된 부분에 해당하는 대금)을 반납하여야 한다.</w:t>
      </w:r>
    </w:p>
    <w:p>
      <w:pPr>
        <w:pStyle w:val="0"/>
        <w:widowControl w:val="off"/>
      </w:pPr>
      <w:r>
        <w:rPr>
          <w:rFonts w:ascii="휴먼명조"/>
          <w:kern w:val="1"/>
          <w:sz w:val="22"/>
          <w:shd w:val="clear" w:color="000000"/>
        </w:rPr>
        <w:t>⑥</w:t>
      </w:r>
      <w:r>
        <w:rPr>
          <w:rFonts w:ascii="휴먼명조" w:eastAsia="휴먼명조"/>
          <w:kern w:val="1"/>
          <w:sz w:val="22"/>
          <w:shd w:val="clear" w:color="000000"/>
        </w:rPr>
        <w:t xml:space="preserve"> 계약상대자는 결과물의 내용의 전부 또는 일부와 동일 또는 유사한 저작물을 제3자에게 이용하게 하거나 출판권 등의 설정 계약을 하여서는 아니 된다. 계약상대자가 이를 위반하여 협력단에게 손해가 발생한 경우에는 계약상대자는 그 손해를 모두 배상하여야 한다.</w:t>
      </w:r>
    </w:p>
    <w:p>
      <w:pPr>
        <w:pStyle w:val="0"/>
        <w:widowControl w:val="off"/>
      </w:pPr>
      <w:r>
        <w:rPr>
          <w:rFonts w:ascii="휴먼명조"/>
          <w:kern w:val="1"/>
          <w:sz w:val="22"/>
          <w:shd w:val="clear" w:color="000000"/>
        </w:rPr>
        <w:t>⑦</w:t>
      </w:r>
      <w:r>
        <w:rPr>
          <w:rFonts w:ascii="휴먼명조" w:eastAsia="휴먼명조"/>
          <w:kern w:val="1"/>
          <w:sz w:val="22"/>
          <w:shd w:val="clear" w:color="000000"/>
        </w:rPr>
        <w:t xml:space="preserve"> 협력단은 계약상대자의(또는 계약상대자가 제공한) 초상과 자료를 2차적 저작물의 사용 등의 방법으로 사용할 수 있으며, 계약상대자는 이에 대해 초상권 침해나 명예훼손 또는 사생활 침해 등을 포함한 어떠한 이의도 제기하지 않는다. 또한, 계약상대자는 협력단에게 결과물을 납품 시 촬영모델의 초상권에 문제가 없음을 보장하여야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제38조 (특허권 등의 사용) </w:t>
      </w:r>
    </w:p>
    <w:p>
      <w:pPr>
        <w:pStyle w:val="0"/>
        <w:widowControl w:val="off"/>
      </w:pPr>
      <w:r>
        <w:rPr>
          <w:rFonts w:ascii="휴먼명조" w:eastAsia="휴먼명조"/>
          <w:sz w:val="22"/>
          <w:shd w:val="clear" w:color="000000"/>
        </w:rPr>
        <w:t>용역을 수행함에 있어 제3자의 권리의 대상으로 되어 있는 특허권 등을 사용할 때에는 계약상대자는 그 사용에 관한 일체의 책임을 져야 한다. 그러나 협력단이 계약문서에 수행방법을 지정하지 아니하고 그 수행 또는 적용을 요구할 때에는 계약상대자에게 제반편의를 제공</w:t>
      </w:r>
      <w:r>
        <w:rPr>
          <w:rFonts w:ascii="휴먼명조" w:eastAsia="휴먼명조"/>
          <w:sz w:val="22"/>
          <w:shd w:val="clear" w:color="000000"/>
        </w:rPr>
        <w:t>․알선하거나</w:t>
      </w:r>
      <w:r>
        <w:rPr>
          <w:rFonts w:ascii="휴먼명조" w:eastAsia="휴먼명조"/>
          <w:sz w:val="22"/>
          <w:shd w:val="clear" w:color="000000"/>
        </w:rPr>
        <w:t xml:space="preserve"> 소요된 비용을 지급할 수 있다.</w:t>
      </w:r>
    </w:p>
    <w:p>
      <w:pPr>
        <w:pStyle w:val="0"/>
        <w:widowControl w:val="off"/>
        <w:rPr>
          <w:rFonts w:ascii="휴먼명조" w:eastAsia="휴먼명조"/>
          <w:color w:val="000000"/>
          <w:sz w:val="22"/>
          <w:shd w:val="clear" w:color="000000"/>
        </w:rPr>
      </w:pPr>
    </w:p>
    <w:p>
      <w:pPr>
        <w:pStyle w:val="0"/>
        <w:widowControl w:val="off"/>
        <w:ind w:left="274" w:right="40" w:hanging="274"/>
      </w:pPr>
      <w:r>
        <w:rPr>
          <w:rFonts w:ascii="휴먼명조" w:eastAsia="휴먼명조"/>
          <w:b/>
          <w:sz w:val="22"/>
          <w:shd w:val="clear" w:color="000000"/>
        </w:rPr>
        <w:t xml:space="preserve">제39조 </w:t>
      </w:r>
      <w:r>
        <w:rPr>
          <w:rFonts w:ascii="휴먼명조" w:eastAsia="휴먼명조"/>
          <w:b/>
          <w:sz w:val="22"/>
          <w:shd w:val="clear" w:color="000000"/>
        </w:rPr>
        <w:t xml:space="preserve">(경고 및 입찰참가자격 제한) </w:t>
      </w:r>
    </w:p>
    <w:p>
      <w:pPr>
        <w:pStyle w:val="0"/>
        <w:widowControl w:val="off"/>
      </w:pPr>
      <w:r>
        <w:rPr>
          <w:rFonts w:ascii="휴먼명조"/>
          <w:sz w:val="22"/>
          <w:shd w:val="clear" w:color="000000"/>
        </w:rPr>
        <w:t>①</w:t>
      </w:r>
      <w:r>
        <w:rPr>
          <w:rFonts w:ascii="휴먼명조"/>
          <w:sz w:val="22"/>
          <w:shd w:val="clear" w:color="000000"/>
        </w:rPr>
        <w:t xml:space="preserve"> </w:t>
      </w:r>
      <w:r>
        <w:rPr>
          <w:rFonts w:ascii="휴먼명조" w:eastAsia="휴먼명조"/>
          <w:sz w:val="22"/>
          <w:shd w:val="clear" w:color="000000"/>
        </w:rPr>
        <w:t xml:space="preserve">계약상대자가 </w:t>
      </w:r>
      <w:r>
        <w:rPr>
          <w:rFonts w:ascii="휴먼명조" w:eastAsia="휴먼명조"/>
          <w:sz w:val="22"/>
          <w:shd w:val="clear" w:color="000000"/>
        </w:rPr>
        <w:t>「대외무상협력사업에</w:t>
      </w:r>
      <w:r>
        <w:rPr>
          <w:rFonts w:ascii="휴먼명조" w:eastAsia="휴먼명조"/>
          <w:sz w:val="22"/>
          <w:shd w:val="clear" w:color="000000"/>
        </w:rPr>
        <w:t xml:space="preserve"> 관한 조달 및 계약규정 시행세칙</w:t>
      </w:r>
      <w:r>
        <w:rPr>
          <w:rFonts w:ascii="휴먼명조"/>
          <w:sz w:val="22"/>
          <w:shd w:val="clear" w:color="000000"/>
        </w:rPr>
        <w:t>」</w:t>
      </w:r>
      <w:r>
        <w:rPr>
          <w:rFonts w:ascii="휴먼명조" w:eastAsia="휴먼명조"/>
          <w:sz w:val="22"/>
          <w:shd w:val="clear" w:color="000000"/>
        </w:rPr>
        <w:t xml:space="preserve"> 제71조 제1항 각 호 어느 하나에 해당하는 경우 협력단은 계약상대자에 대하여 경고조치를 부과할 수 있다.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계약상대자가</w:t>
      </w:r>
      <w:r>
        <w:rPr>
          <w:rFonts w:ascii="휴먼명조"/>
          <w:sz w:val="22"/>
          <w:shd w:val="clear" w:color="000000"/>
        </w:rPr>
        <w:t xml:space="preserve"> </w:t>
      </w:r>
      <w:r>
        <w:rPr>
          <w:rFonts w:ascii="휴먼명조" w:eastAsia="휴먼명조"/>
          <w:sz w:val="22"/>
          <w:shd w:val="clear" w:color="000000"/>
        </w:rPr>
        <w:t>「대외무상협력사업에</w:t>
      </w:r>
      <w:r>
        <w:rPr>
          <w:rFonts w:ascii="휴먼명조" w:eastAsia="휴먼명조"/>
          <w:sz w:val="22"/>
          <w:shd w:val="clear" w:color="000000"/>
        </w:rPr>
        <w:t xml:space="preserve"> 관한 조달 및 계약규정 시행세칙</w:t>
      </w:r>
      <w:r>
        <w:rPr>
          <w:rFonts w:ascii="휴먼명조"/>
          <w:sz w:val="22"/>
          <w:shd w:val="clear" w:color="000000"/>
        </w:rPr>
        <w:t>」</w:t>
      </w:r>
      <w:r>
        <w:rPr>
          <w:rFonts w:ascii="휴먼명조" w:eastAsia="휴먼명조"/>
          <w:sz w:val="22"/>
          <w:shd w:val="clear" w:color="000000"/>
        </w:rPr>
        <w:t xml:space="preserve"> 및 </w:t>
      </w:r>
      <w:hyperlink w:history="1" r:id="rId2">
        <w:r>
          <w:rPr>
            <w:rFonts w:ascii="휴먼명조" w:eastAsia="휴먼명조"/>
            <w:sz w:val="22"/>
            <w:shd w:val="clear" w:color="000000"/>
          </w:rPr>
          <w:t>동 시행세칙 별지17의 각 사유</w:t>
        </w:r>
      </w:hyperlink>
      <w:r>
        <w:rPr>
          <w:rFonts w:ascii="휴먼명조" w:eastAsia="휴먼명조"/>
          <w:sz w:val="22"/>
          <w:shd w:val="clear" w:color="000000"/>
        </w:rPr>
        <w:t>에 해당하는 경우, 계약상대자에 대하여 입찰참가자격을 제한할 수 있다.</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계약상대자는 경고 또는 입찰참가자격 제한 조치에 이의가 있는 경우, 이의신청의 원인이 되는 행위가 있었던 날부터 20일 이내 또는 그 행위가 있음을 안 날부터 15일 이내에 협력단의 장에게 이의신청해야 하고, 협력단의 장은 이의신청을 받은 날부터 15일 이내에 심사하여 시정 등 필요한 조치를 하고 그 결과를 계약상대자에게 통지해야 한다.</w:t>
      </w:r>
    </w:p>
    <w:p>
      <w:pPr>
        <w:pStyle w:val="0"/>
        <w:widowControl w:val="off"/>
      </w:pPr>
      <w:r>
        <w:rPr>
          <w:rFonts w:ascii="휴먼명조"/>
          <w:sz w:val="22"/>
          <w:shd w:val="clear" w:color="000000"/>
        </w:rPr>
        <w:t>④</w:t>
      </w:r>
      <w:r>
        <w:rPr>
          <w:rFonts w:ascii="휴먼명조" w:eastAsia="휴먼명조"/>
          <w:sz w:val="22"/>
          <w:shd w:val="clear" w:color="000000"/>
        </w:rPr>
        <w:t xml:space="preserve"> 계약상대자가 제3항에 따른 조치에 이의가 있는 경우 통지를 받은 날부터 20일 이내 협력단 분쟁조정심의위원회에 심의를 요청할 수 있다.</w:t>
      </w:r>
    </w:p>
    <w:p>
      <w:pPr>
        <w:pStyle w:val="0"/>
        <w:widowControl w:val="off"/>
        <w:rPr>
          <w:rFonts w:ascii="휴먼명조" w:eastAsia="휴먼명조"/>
          <w:color w:val="000000"/>
          <w:sz w:val="22"/>
          <w:shd w:val="clear" w:color="000000"/>
        </w:rPr>
      </w:pPr>
    </w:p>
    <w:p>
      <w:pPr>
        <w:pStyle w:val="0"/>
        <w:widowControl w:val="off"/>
        <w:ind w:left="274" w:right="40" w:hanging="274"/>
      </w:pPr>
      <w:r>
        <w:rPr>
          <w:rFonts w:ascii="휴먼명조" w:eastAsia="휴먼명조"/>
          <w:b/>
          <w:sz w:val="22"/>
          <w:shd w:val="clear" w:color="000000"/>
        </w:rPr>
        <w:t>제40조 (정보공개 및 용역관련 자료의 제출 등)</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w:t>
      </w:r>
      <w:r>
        <w:rPr>
          <w:rFonts w:ascii="휴먼명조" w:eastAsia="휴먼명조"/>
          <w:sz w:val="22"/>
          <w:shd w:val="clear" w:color="000000"/>
        </w:rPr>
        <w:t>「공공기관의</w:t>
      </w:r>
      <w:r>
        <w:rPr>
          <w:rFonts w:ascii="휴먼명조" w:eastAsia="휴먼명조"/>
          <w:sz w:val="22"/>
          <w:shd w:val="clear" w:color="000000"/>
        </w:rPr>
        <w:t xml:space="preserve"> 정보공개에 관한 법률</w:t>
      </w:r>
      <w:r>
        <w:rPr>
          <w:rFonts w:ascii="휴먼명조" w:eastAsia="휴먼명조"/>
          <w:sz w:val="22"/>
          <w:shd w:val="clear" w:color="000000"/>
        </w:rPr>
        <w:t>」에</w:t>
      </w:r>
      <w:r>
        <w:rPr>
          <w:rFonts w:ascii="휴먼명조" w:eastAsia="휴먼명조"/>
          <w:sz w:val="22"/>
          <w:shd w:val="clear" w:color="000000"/>
        </w:rPr>
        <w:t xml:space="preserve"> 따른 경우 및 기타 필요하다고 판단되는 경우에는 입찰 및 계약정보를 공개할 수 있다.</w:t>
      </w:r>
    </w:p>
    <w:p>
      <w:pPr>
        <w:pStyle w:val="0"/>
        <w:widowControl w:val="off"/>
      </w:pPr>
      <w:r>
        <w:rPr>
          <w:rFonts w:ascii="휴먼명조"/>
          <w:sz w:val="22"/>
          <w:shd w:val="clear" w:color="000000"/>
        </w:rPr>
        <w:t>②</w:t>
      </w:r>
      <w:r>
        <w:rPr>
          <w:rFonts w:ascii="휴먼명조"/>
          <w:sz w:val="22"/>
          <w:shd w:val="clear" w:color="000000"/>
        </w:rPr>
        <w:t xml:space="preserve"> </w:t>
      </w:r>
      <w:r>
        <w:rPr>
          <w:rFonts w:ascii="휴먼명조" w:eastAsia="휴먼명조"/>
          <w:sz w:val="22"/>
          <w:shd w:val="clear" w:color="000000"/>
        </w:rPr>
        <w:t>협력단은 필요 시 경우 계약상대자에게 산출내역서의 기초가 되는 단가산출서 및 기타 용역관련 자료의 제출을 요구할 수 있으며 이 경우 계약상대자는 이에 따라야 한다.</w:t>
      </w:r>
    </w:p>
    <w:p>
      <w:pPr>
        <w:pStyle w:val="0"/>
        <w:widowControl w:val="off"/>
        <w:ind w:left="274" w:right="40" w:hanging="274"/>
        <w:rPr>
          <w:rFonts w:ascii="휴먼명조" w:eastAsia="휴먼명조"/>
          <w:b/>
          <w:color w:val="000000"/>
          <w:sz w:val="22"/>
          <w:shd w:val="clear" w:color="000000"/>
        </w:rPr>
      </w:pPr>
    </w:p>
    <w:p>
      <w:pPr>
        <w:pStyle w:val="0"/>
        <w:widowControl w:val="off"/>
        <w:ind w:left="274" w:right="40" w:hanging="274"/>
      </w:pPr>
      <w:r>
        <w:rPr>
          <w:rFonts w:ascii="휴먼명조" w:eastAsia="휴먼명조"/>
          <w:b/>
          <w:sz w:val="22"/>
          <w:shd w:val="clear" w:color="000000"/>
        </w:rPr>
        <w:t xml:space="preserve">제41조 (기술평가관련사항 이행) </w:t>
      </w:r>
    </w:p>
    <w:p>
      <w:pPr>
        <w:pStyle w:val="0"/>
        <w:widowControl w:val="off"/>
      </w:pPr>
      <w:r>
        <w:rPr>
          <w:rFonts w:ascii="휴먼명조"/>
          <w:sz w:val="22"/>
          <w:shd w:val="clear" w:color="000000"/>
        </w:rPr>
        <w:t>①</w:t>
      </w:r>
      <w:r>
        <w:rPr>
          <w:rFonts w:ascii="휴먼명조" w:eastAsia="휴먼명조"/>
          <w:sz w:val="22"/>
          <w:shd w:val="clear" w:color="000000"/>
        </w:rPr>
        <w:t xml:space="preserve"> 용역을 수행함에 있어 계약상대자는 기술평가에 따라 수정한 제안서 내용대로 계약을 이행하여야 한다.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제1항에 따라 과업이 이행이 되지 않고 있을 때에는 제24조에 따라 즉시 시정토록 조치하여야 한다.</w:t>
      </w:r>
    </w:p>
    <w:p>
      <w:pPr>
        <w:pStyle w:val="0"/>
        <w:widowControl w:val="off"/>
        <w:rPr>
          <w:rFonts w:ascii="휴먼명조" w:eastAsia="휴먼명조"/>
          <w:b/>
          <w:color w:val="000000"/>
          <w:sz w:val="22"/>
          <w:shd w:val="clear" w:color="000000"/>
        </w:rPr>
      </w:pPr>
    </w:p>
    <w:p>
      <w:pPr>
        <w:pStyle w:val="0"/>
        <w:widowControl w:val="off"/>
      </w:pPr>
      <w:r>
        <w:rPr>
          <w:rFonts w:ascii="휴먼명조" w:eastAsia="휴먼명조"/>
          <w:b/>
          <w:sz w:val="22"/>
          <w:shd w:val="clear" w:color="000000"/>
        </w:rPr>
        <w:t xml:space="preserve">제42조 (청렴의무이행)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협력단과의 상호신뢰를 바탕으로 국가계약법 제5조의2 및 별지 제1호의2에 따른 청렴계약을 서약하며, “청렴계약특수조건”에 의거 입찰, 낙찰, 계약, 계약이행과정에서의 담합 등 불공정행위나 협력단의 관계직원 및 공무원에게 금품, 향응 등(친인척 등에 대한 부정한 취업제공 포함) 부당한 이익을 제공하지 않고, 이를 위반 시 계약해제 및 관련 규정에 따른 손해배상 등을 감수하는 데 동의한다.  </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계약상대자는 제1항의 “청렴계약특수조건”을 수용하는 “청렴계약이행각서”(별지 제1호 서식)를 제출하여야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제42조의 2(산업안전)</w:t>
      </w:r>
    </w:p>
    <w:p>
      <w:pPr>
        <w:pStyle w:val="0"/>
        <w:widowControl w:val="off"/>
      </w:pPr>
      <w:r>
        <w:rPr>
          <w:rFonts w:ascii="휴먼명조"/>
          <w:sz w:val="22"/>
          <w:shd w:val="clear" w:color="000000"/>
        </w:rPr>
        <w:t>①</w:t>
      </w:r>
      <w:r>
        <w:rPr>
          <w:rFonts w:ascii="휴먼명조" w:eastAsia="휴먼명조"/>
          <w:sz w:val="22"/>
          <w:shd w:val="clear" w:color="000000"/>
        </w:rPr>
        <w:t xml:space="preserve"> 산업안전과 관련된 작업의 경우 협력단은 그 작업이 제대로 수행되도록 지원할 수 있다.</w:t>
      </w:r>
    </w:p>
    <w:p>
      <w:pPr>
        <w:pStyle w:val="0"/>
        <w:widowControl w:val="off"/>
      </w:pPr>
      <w:r>
        <w:rPr>
          <w:rFonts w:ascii="휴먼명조"/>
          <w:sz w:val="22"/>
          <w:shd w:val="clear" w:color="000000"/>
        </w:rPr>
        <w:t>②</w:t>
      </w:r>
      <w:r>
        <w:rPr>
          <w:rFonts w:ascii="휴먼명조" w:eastAsia="휴먼명조"/>
          <w:sz w:val="22"/>
          <w:shd w:val="clear" w:color="000000"/>
        </w:rPr>
        <w:t xml:space="preserve"> 과업수행 중에 안전관리에 필요한 비용이 추가로 발생하는 경우 계약상대자는 협력단에 그 비용의 보전을 요청할 수 있다.</w:t>
      </w:r>
    </w:p>
    <w:p>
      <w:pPr>
        <w:pStyle w:val="15"/>
        <w:widowControl w:val="off"/>
        <w:spacing w:line="384" w:lineRule="auto"/>
        <w:rPr>
          <w:rFonts w:ascii="휴먼명조"/>
          <w:color w:val="000000"/>
        </w:rPr>
      </w:pPr>
    </w:p>
    <w:p>
      <w:pPr>
        <w:pStyle w:val="0"/>
        <w:widowControl w:val="off"/>
        <w:ind w:left="274" w:right="40" w:hanging="274"/>
      </w:pPr>
      <w:r>
        <w:rPr>
          <w:rFonts w:ascii="휴먼명조" w:eastAsia="휴먼명조"/>
          <w:b/>
          <w:sz w:val="22"/>
          <w:shd w:val="clear" w:color="000000"/>
        </w:rPr>
        <w:t xml:space="preserve">제43조(분쟁의 해결) </w:t>
      </w:r>
    </w:p>
    <w:p>
      <w:pPr>
        <w:pStyle w:val="0"/>
        <w:widowControl w:val="off"/>
        <w:ind w:left="274" w:right="40" w:hanging="274"/>
      </w:pPr>
      <w:r>
        <w:rPr>
          <w:rFonts w:ascii="휴먼명조"/>
          <w:sz w:val="22"/>
          <w:shd w:val="clear" w:color="000000"/>
        </w:rPr>
        <w:t>①</w:t>
      </w:r>
      <w:r>
        <w:rPr>
          <w:rFonts w:ascii="휴먼명조" w:eastAsia="휴먼명조"/>
          <w:sz w:val="22"/>
          <w:shd w:val="clear" w:color="000000"/>
        </w:rPr>
        <w:t xml:space="preserve"> 계약의 수행 중 계약당사자간에 발생하는 분쟁은 협의에 의하여 해결한다.</w:t>
      </w:r>
    </w:p>
    <w:p>
      <w:pPr>
        <w:pStyle w:val="0"/>
        <w:widowControl w:val="off"/>
        <w:ind w:right="40"/>
      </w:pPr>
      <w:r>
        <w:rPr>
          <w:rFonts w:ascii="휴먼명조"/>
          <w:sz w:val="22"/>
          <w:shd w:val="clear" w:color="000000"/>
        </w:rPr>
        <w:t>②</w:t>
      </w:r>
      <w:r>
        <w:rPr>
          <w:rFonts w:ascii="휴먼명조" w:eastAsia="휴먼명조"/>
          <w:sz w:val="22"/>
          <w:shd w:val="clear" w:color="000000"/>
        </w:rPr>
        <w:t xml:space="preserve"> 제1항에 의한 협의가 이루어지지 아니할 때에는 법원의 판결 또는 </w:t>
      </w:r>
      <w:r>
        <w:rPr>
          <w:rFonts w:ascii="휴먼명조" w:eastAsia="휴먼명조"/>
          <w:sz w:val="22"/>
          <w:shd w:val="clear" w:color="000000"/>
        </w:rPr>
        <w:t>「중재법」에</w:t>
      </w:r>
      <w:r>
        <w:rPr>
          <w:rFonts w:ascii="휴먼명조" w:eastAsia="휴먼명조"/>
          <w:sz w:val="22"/>
          <w:shd w:val="clear" w:color="000000"/>
        </w:rPr>
        <w:t xml:space="preserve"> 의한 중재에 의하여 해결한다. </w:t>
      </w:r>
      <w:r>
        <w:rPr>
          <w:rFonts w:ascii="휴먼명조" w:eastAsia="휴먼명조"/>
          <w:kern w:val="1"/>
          <w:sz w:val="22"/>
          <w:shd w:val="clear" w:color="000000"/>
        </w:rPr>
        <w:t>다만, 국가계약법 제28조에서 정한 이의신청 대상에 해당하는 경우 국가계약분쟁조정위원회 조정결정에 따라 분쟁을 해결할 수 있다.</w:t>
      </w:r>
    </w:p>
    <w:p>
      <w:pPr>
        <w:pStyle w:val="0"/>
        <w:widowControl w:val="off"/>
        <w:ind w:right="40"/>
      </w:pPr>
      <w:r>
        <w:rPr>
          <w:rFonts w:ascii="휴먼명조"/>
          <w:kern w:val="1"/>
          <w:sz w:val="22"/>
          <w:shd w:val="clear" w:color="000000"/>
        </w:rPr>
        <w:t>③</w:t>
      </w:r>
      <w:r>
        <w:rPr>
          <w:rFonts w:ascii="휴먼명조" w:eastAsia="휴먼명조"/>
          <w:kern w:val="1"/>
          <w:sz w:val="22"/>
          <w:shd w:val="clear" w:color="000000"/>
        </w:rPr>
        <w:t xml:space="preserve"> 제2항에도 불구하고 계약을 체결하는 때에 국가계약법 제28조의2에 따라 분쟁해결방법을 정한 경우에는 그에 따른다. </w:t>
      </w:r>
    </w:p>
    <w:p>
      <w:pPr>
        <w:pStyle w:val="0"/>
        <w:widowControl w:val="off"/>
        <w:ind w:right="40"/>
      </w:pPr>
      <w:r>
        <w:rPr>
          <w:rFonts w:ascii="휴먼명조"/>
          <w:sz w:val="22"/>
          <w:shd w:val="clear" w:color="000000"/>
        </w:rPr>
        <w:t>④</w:t>
      </w:r>
      <w:r>
        <w:rPr>
          <w:rFonts w:ascii="휴먼명조" w:eastAsia="휴먼명조"/>
          <w:sz w:val="22"/>
          <w:shd w:val="clear" w:color="000000"/>
        </w:rPr>
        <w:t xml:space="preserve"> 계약상대자는 제1항부터 제3항까지의 분쟁처리절차 수행기간 중 용역의 수행을 중지하여서는 아니 된다.</w:t>
      </w:r>
    </w:p>
    <w:p>
      <w:pPr>
        <w:pStyle w:val="15"/>
        <w:widowControl w:val="off"/>
        <w:spacing w:line="384" w:lineRule="auto"/>
        <w:rPr>
          <w:rFonts w:ascii="휴먼명조"/>
          <w:color w:val="000000"/>
        </w:rPr>
      </w:pPr>
    </w:p>
    <w:p>
      <w:pPr>
        <w:pStyle w:val="0"/>
        <w:widowControl w:val="off"/>
      </w:pPr>
      <w:r>
        <w:rPr>
          <w:rFonts w:ascii="휴먼명조" w:eastAsia="휴먼명조"/>
          <w:b/>
          <w:sz w:val="22"/>
          <w:shd w:val="clear" w:color="000000"/>
        </w:rPr>
        <w:t>제44조 (기타)</w:t>
      </w:r>
    </w:p>
    <w:p>
      <w:pPr>
        <w:pStyle w:val="0"/>
        <w:widowControl w:val="off"/>
      </w:pPr>
      <w:r>
        <w:rPr>
          <w:rFonts w:ascii="휴먼명조"/>
          <w:sz w:val="22"/>
          <w:shd w:val="clear" w:color="000000"/>
        </w:rPr>
        <w:t>①</w:t>
      </w:r>
      <w:r>
        <w:rPr>
          <w:rFonts w:ascii="휴먼명조" w:eastAsia="휴먼명조"/>
          <w:sz w:val="22"/>
          <w:shd w:val="clear" w:color="000000"/>
        </w:rPr>
        <w:t xml:space="preserve"> 본 계약은 계약당사자가 서명한 날로부터 효력이 발생한다.</w:t>
      </w:r>
    </w:p>
    <w:p>
      <w:pPr>
        <w:pStyle w:val="0"/>
        <w:widowControl w:val="off"/>
      </w:pPr>
      <w:r>
        <w:rPr>
          <w:rFonts w:ascii="휴먼명조"/>
          <w:sz w:val="22"/>
          <w:shd w:val="clear" w:color="000000"/>
        </w:rPr>
        <w:t>②</w:t>
      </w:r>
      <w:r>
        <w:rPr>
          <w:rFonts w:ascii="휴먼명조" w:eastAsia="휴먼명조"/>
          <w:sz w:val="22"/>
          <w:shd w:val="clear" w:color="000000"/>
        </w:rPr>
        <w:t xml:space="preserve"> 본 계약서에 명기되지 않은 사항에 대해서는 관계 법령, 협력단 조달 및 계약규정, 동 시행세칙, 국제물품구매(제조) </w:t>
      </w:r>
      <w:r>
        <w:rPr>
          <w:rFonts w:ascii="휴먼명조"/>
          <w:sz w:val="22"/>
          <w:shd w:val="clear" w:color="000000"/>
        </w:rPr>
        <w:t>‧</w:t>
      </w:r>
      <w:r>
        <w:rPr>
          <w:rFonts w:ascii="휴먼명조"/>
          <w:sz w:val="22"/>
          <w:shd w:val="clear" w:color="000000"/>
        </w:rPr>
        <w:t xml:space="preserve"> </w:t>
      </w:r>
      <w:r>
        <w:rPr>
          <w:rFonts w:ascii="휴먼명조" w:eastAsia="휴먼명조"/>
          <w:kern w:val="1"/>
          <w:sz w:val="22"/>
          <w:shd w:val="clear" w:color="000000"/>
        </w:rPr>
        <w:t xml:space="preserve">국제건설공사 계약조건, </w:t>
      </w:r>
      <w:r>
        <w:rPr>
          <w:rFonts w:ascii="휴먼명조" w:eastAsia="휴먼명조"/>
          <w:sz w:val="22"/>
          <w:shd w:val="clear" w:color="000000"/>
        </w:rPr>
        <w:t>기획재정부 계약예규, 기타 관계 규정 및 기준, 그리고 일반 상관례에 따라 상호 협의하여 결정한다.</w:t>
      </w:r>
    </w:p>
    <w:p>
      <w:pPr>
        <w:pStyle w:val="0"/>
        <w:widowControl w:val="off"/>
        <w:ind w:right="40"/>
      </w:pPr>
      <w:r>
        <w:rPr>
          <w:rFonts w:ascii="휴먼명조"/>
          <w:sz w:val="22"/>
          <w:shd w:val="clear" w:color="000000"/>
        </w:rPr>
        <w:t>③</w:t>
      </w:r>
      <w:r>
        <w:rPr>
          <w:rFonts w:ascii="휴먼명조" w:eastAsia="휴먼명조"/>
          <w:sz w:val="22"/>
          <w:shd w:val="clear" w:color="000000"/>
        </w:rPr>
        <w:t xml:space="preserve"> 협력단은 용역의 성격에 따라 필요한 경우에는 용역계약 일반조건 외, 계약 특수조건, 국제회의용역 표준계약서, SW 사업 표준계약서 등을 적용할 수 있다.</w:t>
      </w:r>
    </w:p>
    <w:p>
      <w:pPr>
        <w:pStyle w:val="0"/>
        <w:widowControl w:val="off"/>
        <w:rPr>
          <w:rFonts w:ascii="휴먼명조" w:eastAsia="휴먼명조"/>
          <w:color w:val="000000"/>
          <w:sz w:val="22"/>
          <w:shd w:val="clear" w:color="000000"/>
        </w:rPr>
      </w:pPr>
    </w:p>
    <w:p>
      <w:pPr>
        <w:pStyle w:val="0"/>
        <w:widowControl w:val="off"/>
        <w:rPr>
          <w:rFonts w:ascii="휴먼명조" w:eastAsia="휴먼명조"/>
          <w:color w:val="000000"/>
          <w:sz w:val="22"/>
          <w:shd w:val="clear" w:color="000000"/>
        </w:rPr>
      </w:pPr>
    </w:p>
    <w:p>
      <w:pPr>
        <w:pStyle w:val="0"/>
        <w:widowControl w:val="off"/>
        <w:wordWrap w:val="1"/>
        <w:jc w:val="center"/>
      </w:pPr>
      <w:r>
        <w:rPr>
          <w:rFonts w:ascii="휴먼명조" w:eastAsia="휴먼명조"/>
          <w:b/>
          <w:sz w:val="24"/>
          <w:shd w:val="clear" w:color="000000"/>
        </w:rPr>
        <w:t>제3장 소프트웨어용역 계약조건</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제45조 (정의)</w:t>
      </w:r>
      <w:r>
        <w:rPr>
          <w:rFonts w:ascii="휴먼명조" w:eastAsia="휴먼명조"/>
          <w:sz w:val="22"/>
          <w:shd w:val="clear" w:color="000000"/>
        </w:rPr>
        <w:t xml:space="preserve"> 이 장에서 사용하는 용어의 정의는 다음과 같다.</w:t>
      </w:r>
    </w:p>
    <w:p>
      <w:pPr>
        <w:pStyle w:val="0"/>
        <w:widowControl w:val="off"/>
        <w:ind w:left="312" w:hanging="312"/>
      </w:pPr>
      <w:r>
        <w:rPr>
          <w:rFonts w:ascii="휴먼명조" w:eastAsia="휴먼명조"/>
          <w:sz w:val="22"/>
          <w:shd w:val="clear" w:color="000000"/>
        </w:rPr>
        <w:t>1. “소프트웨어사업”이라 함은</w:t>
      </w:r>
      <w:r>
        <w:rPr>
          <w:rFonts w:ascii="휴먼명조" w:eastAsia="휴먼명조"/>
          <w:sz w:val="22"/>
          <w:shd w:val="clear" w:color="000000"/>
        </w:rPr>
        <w:t>「소프트웨어</w:t>
      </w:r>
      <w:r>
        <w:rPr>
          <w:rFonts w:ascii="휴먼명조" w:eastAsia="휴먼명조"/>
          <w:sz w:val="22"/>
          <w:shd w:val="clear" w:color="000000"/>
        </w:rPr>
        <w:t xml:space="preserve"> 진흥법</w:t>
      </w:r>
      <w:r>
        <w:rPr>
          <w:rFonts w:ascii="휴먼명조" w:eastAsia="휴먼명조"/>
          <w:sz w:val="22"/>
          <w:shd w:val="clear" w:color="000000"/>
        </w:rPr>
        <w:t>」제</w:t>
      </w:r>
      <w:r>
        <w:rPr>
          <w:rFonts w:ascii="휴먼명조" w:eastAsia="휴먼명조"/>
          <w:sz w:val="22"/>
          <w:shd w:val="clear" w:color="000000"/>
        </w:rPr>
        <w:t>2조 제3호에 의한 소프트웨어의 개발</w:t>
      </w:r>
      <w:r>
        <w:rPr>
          <w:rFonts w:ascii="휴먼명조" w:eastAsia="휴먼명조"/>
          <w:sz w:val="22"/>
          <w:shd w:val="clear" w:color="000000"/>
        </w:rPr>
        <w:t>․제작․생산․유통</w:t>
      </w:r>
      <w:r>
        <w:rPr>
          <w:rFonts w:ascii="휴먼명조" w:eastAsia="휴먼명조"/>
          <w:sz w:val="22"/>
          <w:shd w:val="clear" w:color="000000"/>
        </w:rPr>
        <w:t xml:space="preserve"> 등과 이에 관련된 서비스,</w:t>
      </w:r>
      <w:r>
        <w:rPr>
          <w:rFonts w:ascii="휴먼명조" w:eastAsia="휴먼명조"/>
          <w:sz w:val="22"/>
          <w:shd w:val="clear" w:color="000000"/>
        </w:rPr>
        <w:t>「지능정보화</w:t>
      </w:r>
      <w:r>
        <w:rPr>
          <w:rFonts w:ascii="휴먼명조" w:eastAsia="휴먼명조"/>
          <w:sz w:val="22"/>
          <w:shd w:val="clear" w:color="000000"/>
        </w:rPr>
        <w:t xml:space="preserve"> 기본법</w:t>
      </w:r>
      <w:r>
        <w:rPr>
          <w:rFonts w:ascii="휴먼명조" w:eastAsia="휴먼명조"/>
          <w:sz w:val="22"/>
          <w:shd w:val="clear" w:color="000000"/>
        </w:rPr>
        <w:t>」제</w:t>
      </w:r>
      <w:r>
        <w:rPr>
          <w:rFonts w:ascii="휴먼명조" w:eastAsia="휴먼명조"/>
          <w:sz w:val="22"/>
          <w:shd w:val="clear" w:color="000000"/>
        </w:rPr>
        <w:t>2조 제2호에 의한 정보화에 관한 사업 및</w:t>
      </w:r>
      <w:r>
        <w:rPr>
          <w:rFonts w:ascii="휴먼명조" w:eastAsia="휴먼명조"/>
          <w:sz w:val="22"/>
          <w:shd w:val="clear" w:color="000000"/>
        </w:rPr>
        <w:t>「전자정부법」제</w:t>
      </w:r>
      <w:r>
        <w:rPr>
          <w:rFonts w:ascii="휴먼명조" w:eastAsia="휴먼명조"/>
          <w:sz w:val="22"/>
          <w:shd w:val="clear" w:color="000000"/>
        </w:rPr>
        <w:t xml:space="preserve">2조 제13호에 의한 정보시스템에 관한 사업과 관련된 경제활동을 말한다. </w:t>
      </w:r>
    </w:p>
    <w:p>
      <w:pPr>
        <w:pStyle w:val="0"/>
        <w:widowControl w:val="off"/>
        <w:ind w:left="290" w:hanging="290"/>
      </w:pPr>
      <w:r>
        <w:rPr>
          <w:rFonts w:ascii="휴먼명조" w:eastAsia="휴먼명조"/>
          <w:sz w:val="22"/>
          <w:shd w:val="clear" w:color="000000"/>
        </w:rPr>
        <w:t>2. “계약목적물”이라 함은 제1호의 소프트웨어사업 수행을 통해 산출되는 소프트웨어, 정보시스템 및 이와 관련된 서비스, 기타 부수하는 조작 설명서 등으로 계약에 의하여 협력단이 최종적으로 인수하는 계약의 목적물을 말한다.</w:t>
      </w:r>
    </w:p>
    <w:p>
      <w:pPr>
        <w:pStyle w:val="0"/>
        <w:widowControl w:val="off"/>
        <w:ind w:left="312" w:hanging="312"/>
      </w:pPr>
      <w:r>
        <w:rPr>
          <w:rFonts w:ascii="휴먼명조" w:eastAsia="휴먼명조"/>
          <w:sz w:val="22"/>
          <w:shd w:val="clear" w:color="000000"/>
        </w:rPr>
        <w:t>3. “용역수행계획서”란 협력단과 계약상대자가 최종적으로 합의한 소프트웨어사업의 범위를 구체적으로 기재한 문서로서, 계약상대자의 업무범위를 설정하고, 과업내용 변경의 기준서로서의 역할을 한다.</w:t>
      </w:r>
    </w:p>
    <w:p>
      <w:pPr>
        <w:pStyle w:val="0"/>
        <w:widowControl w:val="off"/>
        <w:ind w:left="289" w:hanging="289"/>
      </w:pPr>
      <w:r>
        <w:rPr>
          <w:rFonts w:ascii="휴먼명조" w:eastAsia="휴먼명조"/>
          <w:sz w:val="22"/>
          <w:shd w:val="clear" w:color="000000"/>
        </w:rPr>
        <w:t>4. “하자보수”라 함은 하자보수기간 중에 발견한 소프트웨어 또는 정보시스템 등의 결함 등을 수정하는 것을 말한다.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제46조 (계약이행의 관리</w:t>
      </w:r>
      <w:r>
        <w:rPr>
          <w:rFonts w:ascii="휴먼명조" w:eastAsia="휴먼명조"/>
          <w:b/>
          <w:sz w:val="22"/>
          <w:shd w:val="clear" w:color="000000"/>
        </w:rPr>
        <w:t>․감독</w:t>
      </w:r>
      <w:r>
        <w:rPr>
          <w:rFonts w:ascii="휴먼명조" w:eastAsia="휴먼명조"/>
          <w:b/>
          <w:sz w:val="22"/>
          <w:shd w:val="clear" w:color="000000"/>
        </w:rPr>
        <w:t xml:space="preserve"> 및 사업의 품질 확보) </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해당 계약의 적정한 수행여부와 산출물 등의 품질을 확보하기 위하여 </w:t>
      </w:r>
      <w:r>
        <w:rPr>
          <w:rFonts w:ascii="휴먼명조" w:eastAsia="휴먼명조"/>
          <w:sz w:val="22"/>
          <w:shd w:val="clear" w:color="000000"/>
        </w:rPr>
        <w:t>「소프트웨어</w:t>
      </w:r>
      <w:r>
        <w:rPr>
          <w:rFonts w:ascii="휴먼명조" w:eastAsia="휴먼명조"/>
          <w:sz w:val="22"/>
          <w:shd w:val="clear" w:color="000000"/>
        </w:rPr>
        <w:t xml:space="preserve"> 진흥법</w:t>
      </w:r>
      <w:r>
        <w:rPr>
          <w:rFonts w:ascii="휴먼명조" w:eastAsia="휴먼명조"/>
          <w:sz w:val="22"/>
          <w:shd w:val="clear" w:color="000000"/>
        </w:rPr>
        <w:t>」제</w:t>
      </w:r>
      <w:r>
        <w:rPr>
          <w:rFonts w:ascii="휴먼명조" w:eastAsia="휴먼명조"/>
          <w:sz w:val="22"/>
          <w:shd w:val="clear" w:color="000000"/>
        </w:rPr>
        <w:t>56조 제1항에 의하여 사업의 수행과정이나 계약이행상황을 관리</w:t>
      </w:r>
      <w:r>
        <w:rPr>
          <w:rFonts w:ascii="휴먼명조" w:eastAsia="휴먼명조"/>
          <w:sz w:val="22"/>
          <w:shd w:val="clear" w:color="000000"/>
        </w:rPr>
        <w:t>․감독하여야</w:t>
      </w:r>
      <w:r>
        <w:rPr>
          <w:rFonts w:ascii="휴먼명조" w:eastAsia="휴먼명조"/>
          <w:sz w:val="22"/>
          <w:shd w:val="clear" w:color="000000"/>
        </w:rPr>
        <w:t xml:space="preserve"> 한다. 다만, 전문적인 지식 또는 기술을 필요로 하거나 기타 부득이한 사유로 인하여 감독을 할 수 없는 경우에는 전문기관을 따로 지정하여 필요한 감독을 하게 할 수 있다.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해당 계약의 원활한 이행과 사업완료 후의 원활한 유지보수를 위하여 부품</w:t>
      </w:r>
      <w:r>
        <w:rPr>
          <w:rFonts w:ascii="휴먼명조" w:eastAsia="휴먼명조"/>
          <w:sz w:val="22"/>
          <w:shd w:val="clear" w:color="000000"/>
        </w:rPr>
        <w:t>․기기에</w:t>
      </w:r>
      <w:r>
        <w:rPr>
          <w:rFonts w:ascii="휴먼명조" w:eastAsia="휴먼명조"/>
          <w:sz w:val="22"/>
          <w:shd w:val="clear" w:color="000000"/>
        </w:rPr>
        <w:t xml:space="preserve"> 대한 공급과 기술지원 확약에 관한 서류의 제출을 요구할 수 있으며, 계약상대자는 특별한 사유가 없는 한 이에 따라야 한다.</w:t>
      </w:r>
    </w:p>
    <w:p>
      <w:pPr>
        <w:pStyle w:val="0"/>
        <w:widowControl w:val="off"/>
      </w:pPr>
      <w:r>
        <w:rPr>
          <w:rFonts w:ascii="휴먼명조"/>
          <w:sz w:val="22"/>
          <w:shd w:val="clear" w:color="000000"/>
        </w:rPr>
        <w:t>③</w:t>
      </w:r>
      <w:r>
        <w:rPr>
          <w:rFonts w:ascii="휴먼명조" w:eastAsia="휴먼명조"/>
          <w:sz w:val="22"/>
          <w:shd w:val="clear" w:color="000000"/>
        </w:rPr>
        <w:t xml:space="preserve"> 제1항 단서에 의하여 전문기관이 감독을 하도록 할 경우, 협력단은 전문기관에게 감독조서의 작성 및 그 결과를 문서로 제출하도록 하여야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제47조 (소프트웨어 용역의 착수 및 보고)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계약문서에서 정하는 바에 따라 소프트웨어사업을 착수하여야 하며, 협력단이 관련 법령에서 정한 서류 및 다음 각 호의 사항이 포함된 착수신고서의 제출을 요구하는 경우에는 이를 제출하여야 한다.</w:t>
      </w:r>
    </w:p>
    <w:p>
      <w:pPr>
        <w:pStyle w:val="0"/>
        <w:widowControl w:val="off"/>
        <w:ind w:left="299" w:hanging="299"/>
      </w:pPr>
      <w:r>
        <w:rPr>
          <w:rFonts w:ascii="휴먼명조" w:eastAsia="휴먼명조"/>
          <w:sz w:val="22"/>
          <w:shd w:val="clear" w:color="000000"/>
        </w:rPr>
        <w:t>1. 용역수행계획서(사업범위, 사업추진일정계획, 인력 및 장비 투입계획, 표준화 및 보안대책 등)</w:t>
      </w:r>
    </w:p>
    <w:p>
      <w:pPr>
        <w:pStyle w:val="0"/>
        <w:widowControl w:val="off"/>
      </w:pPr>
      <w:r>
        <w:rPr>
          <w:rFonts w:ascii="휴먼명조" w:eastAsia="휴먼명조"/>
          <w:sz w:val="22"/>
          <w:shd w:val="clear" w:color="000000"/>
        </w:rPr>
        <w:t>2. 사업품질보증계획서</w:t>
      </w:r>
    </w:p>
    <w:p>
      <w:pPr>
        <w:pStyle w:val="0"/>
        <w:widowControl w:val="off"/>
      </w:pPr>
      <w:r>
        <w:rPr>
          <w:rFonts w:ascii="휴먼명조" w:eastAsia="휴먼명조"/>
          <w:sz w:val="22"/>
          <w:shd w:val="clear" w:color="000000"/>
        </w:rPr>
        <w:t>3. 역할분담에 따른 협력단 협조사항</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계약상대자는 과업내용의 변경으로 인하여 제1항에 의하여 제출한 서류의 변경이 필요한 때에는 관련서류를 변경하여 제출하여야 한다. </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협력단은 제1항 및 제2항에 의하여 제출된 서류의 내용을 조정할 필요가 있다고 인정될 경우에는 계약상대자에게 이의 조정을 요구할 수 있다.</w:t>
      </w:r>
    </w:p>
    <w:p>
      <w:pPr>
        <w:pStyle w:val="0"/>
        <w:widowControl w:val="off"/>
      </w:pPr>
      <w:r>
        <w:rPr>
          <w:rFonts w:ascii="휴먼명조"/>
          <w:sz w:val="22"/>
          <w:shd w:val="clear" w:color="000000"/>
        </w:rPr>
        <w:t>④</w:t>
      </w:r>
      <w:r>
        <w:rPr>
          <w:rFonts w:ascii="휴먼명조" w:eastAsia="휴먼명조"/>
          <w:sz w:val="22"/>
          <w:shd w:val="clear" w:color="000000"/>
        </w:rPr>
        <w:t xml:space="preserve"> 협력단은 용역의 전부 또는 일부의 진행이 지연되어 소정의 기간 내에 수행이 불가능하다고 인정되는 경우에는 주간공정현황을 제출토록 하는 등 계약상대자에게 필요한 조치를 할 수 있다.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제48조 (작업장소 등)</w:t>
      </w:r>
    </w:p>
    <w:p>
      <w:pPr>
        <w:pStyle w:val="0"/>
        <w:widowControl w:val="off"/>
      </w:pPr>
      <w:r>
        <w:rPr>
          <w:rFonts w:ascii="휴먼명조"/>
          <w:sz w:val="22"/>
          <w:shd w:val="clear" w:color="000000"/>
        </w:rPr>
        <w:t>①</w:t>
      </w:r>
      <w:r>
        <w:rPr>
          <w:rFonts w:ascii="휴먼명조" w:eastAsia="휴먼명조"/>
          <w:sz w:val="22"/>
          <w:shd w:val="clear" w:color="000000"/>
        </w:rPr>
        <w:t xml:space="preserve"> 계약당사자는 소프트웨어용역수행을 위하여 필요한 장소 및 설비 기타 작업환경(이하 “작업장소 등”이라고 한다)을 상호 협의하여 정한다. 다만, 핵심 개발인력이 아닌 지원인력의 근무장소는 보안 등 특별한 사유가 있는 경우를 제외하고는 계약상대자가 달리 정할 수 있다.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협력단이 작업장소 등에 정한 비용을 사업예산 또는 예정가격에 계상하지 아니한 경우에는 협력단이 작업장소 등을 제공한다.</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계약상대자는 해당 계약의 이행을 위하여 필요한 경우 그 사유 및 기간 등을 정하여 협력단의 승인을 얻은 후 해당 사업에 투입되는 인력을 제1항의 작업장소 이외에서도 근무하게 할 수 있다.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제49조 (과업내용의 변경) </w:t>
      </w:r>
    </w:p>
    <w:p>
      <w:pPr>
        <w:pStyle w:val="0"/>
        <w:widowControl w:val="off"/>
      </w:pPr>
      <w:r>
        <w:rPr>
          <w:rFonts w:ascii="휴먼명조" w:eastAsia="휴먼명조"/>
          <w:sz w:val="22"/>
          <w:shd w:val="clear" w:color="000000"/>
        </w:rPr>
        <w:t>소프트웨어 사업의 경우에 과업내용의 변경 및 계약금액조정은 제11조에 정한 바에 의하되 계약상대자는 다음 각 호의 사항을 준수하여야 한다.</w:t>
      </w:r>
    </w:p>
    <w:p>
      <w:pPr>
        <w:pStyle w:val="0"/>
        <w:widowControl w:val="off"/>
        <w:ind w:left="299" w:hanging="299"/>
      </w:pPr>
      <w:r>
        <w:rPr>
          <w:rFonts w:ascii="휴먼명조" w:eastAsia="휴먼명조"/>
          <w:sz w:val="22"/>
          <w:shd w:val="clear" w:color="000000"/>
        </w:rPr>
        <w:t xml:space="preserve">1. 제11조 제1항 및 제3항에 의한 과업내용의 변경지시 및 변경제안 시에는 </w:t>
      </w:r>
      <w:r>
        <w:rPr>
          <w:rFonts w:ascii="휴먼명조" w:eastAsia="휴먼명조"/>
          <w:sz w:val="22"/>
          <w:shd w:val="clear" w:color="000000"/>
        </w:rPr>
        <w:t>「과업내용변경요청서」</w:t>
      </w:r>
      <w:r>
        <w:rPr>
          <w:rFonts w:ascii="휴먼명조" w:eastAsia="휴먼명조"/>
          <w:sz w:val="22"/>
          <w:shd w:val="clear" w:color="000000"/>
        </w:rPr>
        <w:t xml:space="preserve">(별지 제2호 서식)에 의하여야 한다.  </w:t>
      </w:r>
    </w:p>
    <w:p>
      <w:pPr>
        <w:pStyle w:val="0"/>
        <w:widowControl w:val="off"/>
        <w:ind w:left="288" w:hanging="288"/>
      </w:pPr>
      <w:r>
        <w:rPr>
          <w:rFonts w:ascii="휴먼명조" w:eastAsia="휴먼명조"/>
          <w:sz w:val="22"/>
          <w:shd w:val="clear" w:color="000000"/>
        </w:rPr>
        <w:t xml:space="preserve">2. 협력단은 제1호에 따른 과업내용 변경의 적정성 여부를 심의하기 위하여 계약상대자 및 외부 전문가가 참여하는 계약심의위원회(이하 “위원회”라 한다)를 설치할 수 있다. </w:t>
      </w:r>
    </w:p>
    <w:p>
      <w:pPr>
        <w:pStyle w:val="0"/>
        <w:widowControl w:val="off"/>
        <w:ind w:left="299" w:hanging="299"/>
      </w:pPr>
      <w:r>
        <w:rPr>
          <w:rFonts w:ascii="휴먼명조" w:eastAsia="휴먼명조"/>
          <w:sz w:val="22"/>
          <w:shd w:val="clear" w:color="000000"/>
        </w:rPr>
        <w:t>3. 협력단은 과업내용 변경에 따라 계약금액을 조정하는 경우 그 결과를</w:t>
      </w:r>
      <w:r>
        <w:rPr>
          <w:rFonts w:ascii="휴먼명조" w:eastAsia="휴먼명조"/>
          <w:sz w:val="22"/>
          <w:shd w:val="clear" w:color="000000"/>
        </w:rPr>
        <w:t>「과업내용변경관리내역서」</w:t>
      </w:r>
      <w:r>
        <w:rPr>
          <w:rFonts w:ascii="휴먼명조" w:eastAsia="휴먼명조"/>
          <w:sz w:val="22"/>
          <w:shd w:val="clear" w:color="000000"/>
        </w:rPr>
        <w:t>(별지 제3호 서식)를 작성하여 관리하여야 한다.</w:t>
      </w:r>
    </w:p>
    <w:p>
      <w:pPr>
        <w:pStyle w:val="0"/>
        <w:widowControl w:val="off"/>
        <w:ind w:left="299" w:hanging="299"/>
      </w:pPr>
      <w:r>
        <w:rPr>
          <w:rFonts w:ascii="휴먼명조" w:eastAsia="휴먼명조"/>
          <w:sz w:val="22"/>
          <w:shd w:val="clear" w:color="000000"/>
        </w:rPr>
        <w:t>4. 계약금액의 조정은 제10조부터 제13조까지의 규정을 준용하여 조정한다. 단, 노임단가의 경우 소프트웨어 진흥법 시행령 제38조의 소프트웨어기술자의 인건비 기준을 준용한다.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제50조 (인력투입의 종료) </w:t>
      </w:r>
    </w:p>
    <w:p>
      <w:pPr>
        <w:pStyle w:val="0"/>
        <w:widowControl w:val="off"/>
      </w:pPr>
      <w:r>
        <w:rPr>
          <w:rFonts w:ascii="휴먼명조" w:eastAsia="휴먼명조"/>
          <w:sz w:val="22"/>
          <w:shd w:val="clear" w:color="000000"/>
        </w:rPr>
        <w:t xml:space="preserve">용역을 완성(계약기간 내에 용역을 완성한 경우를 포함한다)한 후 제18조에 따른 검사가 완료된 때에는 인력의 투입도 종료된다.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제51조 (지체상금률)</w:t>
      </w:r>
    </w:p>
    <w:p>
      <w:pPr>
        <w:pStyle w:val="0"/>
        <w:widowControl w:val="off"/>
      </w:pPr>
      <w:r>
        <w:rPr>
          <w:rFonts w:ascii="휴먼명조" w:eastAsia="휴먼명조"/>
          <w:sz w:val="22"/>
          <w:shd w:val="clear" w:color="000000"/>
        </w:rPr>
        <w:t>제16조에 따른 지체상금을 부과할 경우, 소프트웨어 사업에 적용하는 지체상금률은 다음 각호와 같다.</w:t>
      </w:r>
    </w:p>
    <w:p>
      <w:pPr>
        <w:pStyle w:val="0"/>
        <w:widowControl w:val="off"/>
        <w:ind w:left="322" w:hanging="322"/>
      </w:pPr>
      <w:r>
        <w:rPr>
          <w:rFonts w:ascii="휴먼명조" w:eastAsia="휴먼명조"/>
          <w:sz w:val="22"/>
          <w:shd w:val="clear" w:color="000000"/>
        </w:rPr>
        <w:t>1. 소프트웨어 사업 시 물품과 용역을 일괄하여 입찰에 부치는 경우 : 1000분의 0.75</w:t>
      </w:r>
    </w:p>
    <w:p>
      <w:pPr>
        <w:pStyle w:val="0"/>
        <w:widowControl w:val="off"/>
        <w:ind w:left="282" w:hanging="282"/>
      </w:pPr>
      <w:r>
        <w:rPr>
          <w:rFonts w:ascii="휴먼명조" w:eastAsia="휴먼명조"/>
          <w:sz w:val="22"/>
          <w:shd w:val="clear" w:color="000000"/>
        </w:rPr>
        <w:t>2. 계약 이후 설계와 제조가 일괄하여 이루어지고, 그 설계에 대하여 협력단의 승인이 필요한 물품의 제조</w:t>
      </w:r>
      <w:r>
        <w:rPr>
          <w:rFonts w:ascii="휴먼명조" w:eastAsia="휴먼명조"/>
          <w:sz w:val="22"/>
          <w:shd w:val="clear" w:color="000000"/>
        </w:rPr>
        <w:t>‧구매</w:t>
      </w:r>
      <w:r>
        <w:rPr>
          <w:rFonts w:ascii="휴먼명조" w:eastAsia="휴먼명조"/>
          <w:sz w:val="22"/>
          <w:shd w:val="clear" w:color="000000"/>
        </w:rPr>
        <w:t xml:space="preserve"> : 1000분의 0.5</w:t>
      </w:r>
    </w:p>
    <w:p>
      <w:pPr>
        <w:pStyle w:val="0"/>
        <w:widowControl w:val="off"/>
      </w:pPr>
      <w:r>
        <w:rPr>
          <w:rFonts w:ascii="휴먼명조" w:eastAsia="휴먼명조"/>
          <w:sz w:val="22"/>
          <w:shd w:val="clear" w:color="000000"/>
        </w:rPr>
        <w:t>3. 제1호 및 제2호 이외의 경우 : 1000분의 1.25</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제52조 (계약목적물의 지식재산권 귀속 등)</w:t>
      </w:r>
    </w:p>
    <w:p>
      <w:pPr>
        <w:pStyle w:val="0"/>
        <w:widowControl w:val="off"/>
      </w:pPr>
      <w:r>
        <w:rPr>
          <w:rFonts w:ascii="휴먼명조"/>
          <w:sz w:val="22"/>
          <w:shd w:val="clear" w:color="000000"/>
        </w:rPr>
        <w:t>①</w:t>
      </w:r>
      <w:r>
        <w:rPr>
          <w:rFonts w:ascii="휴먼명조" w:eastAsia="휴먼명조"/>
          <w:sz w:val="22"/>
          <w:shd w:val="clear" w:color="000000"/>
        </w:rPr>
        <w:t xml:space="preserve"> 해당 계약에 따른 계약목적물 중 “소프트웨어”에 대한 지식재산권은 원칙적으로 협력단과 계약상대자가 공동으로 소유하며, 별도의 정함이 없는 한 지분은 균등한 것으로 한다. 다만, 개발의 기여도 및 계약목적물의 특수성(국가안전보장, 국방, 외교관계 등)을 고려하여 계약당사자간의 협의를 통해 지식재산권 귀속주체 등에 대해 달리 정할 수 있으며, 이 경우 지식재산권 등은 본 계약 일반조건 제37조의2에 의한다.</w:t>
      </w:r>
    </w:p>
    <w:p>
      <w:pPr>
        <w:pStyle w:val="0"/>
        <w:widowControl w:val="off"/>
      </w:pPr>
      <w:r>
        <w:rPr>
          <w:rFonts w:ascii="휴먼명조"/>
          <w:sz w:val="22"/>
          <w:shd w:val="clear" w:color="000000"/>
        </w:rPr>
        <w:t>②</w:t>
      </w:r>
      <w:r>
        <w:rPr>
          <w:rFonts w:ascii="휴먼명조" w:eastAsia="휴먼명조"/>
          <w:sz w:val="22"/>
          <w:shd w:val="clear" w:color="000000"/>
        </w:rPr>
        <w:t xml:space="preserve"> 제1항에 따라 지식재산권을 공동으로 소유하는 경우에는 국가안전보장, 국가의 방위계획 및 정보활동, 외교관계 등의 사유에 의해 지식재산권의 상업적 활용을 제한할 수 있는 경우를 당사자간에 별도로 협의하여 정하지 않는 한 공유자 일방은 지식재산권의 복제, 배포, 개작, 전송 등의 사용</w:t>
      </w:r>
      <w:r>
        <w:rPr>
          <w:rFonts w:ascii="휴먼명조" w:eastAsia="휴먼명조"/>
          <w:sz w:val="22"/>
          <w:shd w:val="clear" w:color="000000"/>
        </w:rPr>
        <w:t>․수익을</w:t>
      </w:r>
      <w:r>
        <w:rPr>
          <w:rFonts w:ascii="휴먼명조" w:eastAsia="휴먼명조"/>
          <w:sz w:val="22"/>
          <w:shd w:val="clear" w:color="000000"/>
        </w:rPr>
        <w:t xml:space="preserve"> 할 수 있다.</w:t>
      </w:r>
    </w:p>
    <w:p>
      <w:pPr>
        <w:pStyle w:val="0"/>
        <w:widowControl w:val="off"/>
      </w:pPr>
      <w:r>
        <w:rPr>
          <w:rFonts w:ascii="휴먼명조"/>
          <w:sz w:val="22"/>
          <w:shd w:val="clear" w:color="000000"/>
        </w:rPr>
        <w:t>③</w:t>
      </w:r>
      <w:r>
        <w:rPr>
          <w:rFonts w:ascii="휴먼명조" w:eastAsia="휴먼명조"/>
          <w:sz w:val="22"/>
          <w:shd w:val="clear" w:color="000000"/>
        </w:rPr>
        <w:t xml:space="preserve"> 제2항에 의한 지식재산권의 사용</w:t>
      </w:r>
      <w:r>
        <w:rPr>
          <w:rFonts w:ascii="휴먼명조" w:eastAsia="휴먼명조"/>
          <w:sz w:val="22"/>
          <w:shd w:val="clear" w:color="000000"/>
        </w:rPr>
        <w:t>․수익</w:t>
      </w:r>
      <w:r>
        <w:rPr>
          <w:rFonts w:ascii="휴먼명조" w:eastAsia="휴먼명조"/>
          <w:sz w:val="22"/>
          <w:shd w:val="clear" w:color="000000"/>
        </w:rPr>
        <w:t xml:space="preserve"> 등에 따른 이익은 별도의 정함이 없는 한 지식재산권을 행사한 당사자에게 귀속하는 것으로 한다.</w:t>
      </w:r>
    </w:p>
    <w:p>
      <w:pPr>
        <w:pStyle w:val="0"/>
        <w:widowControl w:val="off"/>
      </w:pPr>
      <w:r>
        <w:rPr>
          <w:rFonts w:ascii="휴먼명조"/>
          <w:sz w:val="22"/>
          <w:shd w:val="clear" w:color="000000"/>
        </w:rPr>
        <w:t>④</w:t>
      </w:r>
      <w:r>
        <w:rPr>
          <w:rFonts w:ascii="휴먼명조" w:eastAsia="휴먼명조"/>
          <w:sz w:val="22"/>
          <w:shd w:val="clear" w:color="000000"/>
        </w:rPr>
        <w:t xml:space="preserve"> 제1항 및 제2항에도 불구하고, 협력단이 개발된 소프트웨어를 타기관과 공동으로 활용하는 경우에 협력단은 그 대상기관의 범위 등을 입찰공고에 명시하고 이를 계약서에 반영하여야 한다.</w:t>
      </w:r>
    </w:p>
    <w:p>
      <w:pPr>
        <w:pStyle w:val="0"/>
        <w:widowControl w:val="off"/>
      </w:pPr>
      <w:r>
        <w:rPr>
          <w:rFonts w:ascii="휴먼명조"/>
          <w:sz w:val="22"/>
          <w:shd w:val="clear" w:color="000000"/>
        </w:rPr>
        <w:t>⑤</w:t>
      </w:r>
      <w:r>
        <w:rPr>
          <w:rFonts w:ascii="휴먼명조" w:eastAsia="휴먼명조"/>
          <w:sz w:val="22"/>
          <w:shd w:val="clear" w:color="000000"/>
        </w:rPr>
        <w:t xml:space="preserve"> 공유자 일방이 지분을 제3자에게 양도하는 등 지식재산권을 처분하고자 하는 경우에는 반드시 타공유자의 동의를 받아야 한다.</w:t>
      </w:r>
    </w:p>
    <w:p>
      <w:pPr>
        <w:pStyle w:val="0"/>
        <w:widowControl w:val="off"/>
      </w:pPr>
      <w:r>
        <w:rPr>
          <w:rFonts w:ascii="휴먼명조"/>
          <w:sz w:val="22"/>
          <w:shd w:val="clear" w:color="000000"/>
        </w:rPr>
        <w:t>⑥</w:t>
      </w:r>
      <w:r>
        <w:rPr>
          <w:rFonts w:ascii="휴먼명조" w:eastAsia="휴먼명조"/>
          <w:sz w:val="22"/>
          <w:shd w:val="clear" w:color="000000"/>
        </w:rPr>
        <w:t xml:space="preserve"> 제1항에 의하여 지식재산권이 협력단에 귀속된 경우 협력단은 국가 안전보장, 국가의 방위계획 및 정보활동, 외교관계, 수원국의 안전보장 그 밖에 이에 준하는 경우로서 국가기관의 행위를 비밀리에 할 필요가 있을 경우 등 특별한 사유가 없는 한 계약상대자에게 계약목적물을 개작할 수 있는 권리를 부여하여야 하며, 계약상대자는 이를 상업적으로 활용할 수 있다. 이 경우 개작권을 부여받은 계약상대자는 협력단의 승인을 받아 제3자에게 개작권을 양도할 수 있다.</w:t>
      </w:r>
    </w:p>
    <w:p>
      <w:pPr>
        <w:pStyle w:val="0"/>
        <w:widowControl w:val="off"/>
      </w:pPr>
      <w:r>
        <w:rPr>
          <w:rFonts w:ascii="휴먼명조"/>
          <w:sz w:val="22"/>
          <w:shd w:val="clear" w:color="000000"/>
        </w:rPr>
        <w:t>⑦</w:t>
      </w:r>
      <w:r>
        <w:rPr>
          <w:rFonts w:ascii="휴먼명조" w:eastAsia="휴먼명조"/>
          <w:sz w:val="22"/>
          <w:shd w:val="clear" w:color="000000"/>
        </w:rPr>
        <w:t xml:space="preserve"> 제1항에 의하여 지식재산권이 계약상대자에게 귀속된 경우라 하더라도 계약상대자는 협력단이 계약목적과 관련되어 해당 계약목적물을 사용(기능개선, 재개발, 유지보수를 포함한다. 이하 “계약목적물의 사용”이라 한다)함에 있어서는 어떠한 제한을 하여서도 아니된다.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제52조의2 (계약목적물의 특허권 등의 귀속 등에 대한 특례)</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eastAsia="휴먼명조"/>
          <w:sz w:val="22"/>
          <w:shd w:val="clear" w:color="000000"/>
        </w:rPr>
        <w:t xml:space="preserve"> 해당 계약에 따른 계약목적물에 대한 지식재산권 중 특허권, 실용신안권, 디자인권(이하 “특허권 등”이라 한다. 특허권 등을 받을 수 있는 권리를 포함한다. 이하 같다)은 계약의 목적, 개발의 기여도(협력단과 계약상대자의 공동 개발 등), 기술개발 결과물의 활용 및 사업화를 고려하여 계약당사자간 협의를 통해 특허권 등에 대한 귀속주체, 지분 등을 정할 수 있다. 다만, 계약의 특수성(국가안전보장, 국방, 외교관계, 정보보안, 계약상대자의 소재지 등)을 고려하여 계약당사자간의 협의를 통해 협력단 단독으로 소유할 수 있다.</w:t>
      </w:r>
    </w:p>
    <w:p>
      <w:pPr>
        <w:pStyle w:val="0"/>
        <w:widowControl w:val="off"/>
      </w:pPr>
      <w:r>
        <w:rPr>
          <w:rFonts w:ascii="휴먼명조"/>
          <w:sz w:val="22"/>
          <w:shd w:val="clear" w:color="000000"/>
        </w:rPr>
        <w:t>②</w:t>
      </w:r>
      <w:r>
        <w:rPr>
          <w:rFonts w:ascii="휴먼명조" w:eastAsia="휴먼명조"/>
          <w:sz w:val="22"/>
          <w:shd w:val="clear" w:color="000000"/>
        </w:rPr>
        <w:t xml:space="preserve"> 제1항에 의하여 특허권 등을 계약상대자가 단독으로 소유하거나 협력단과 계약상대자가 공동으로 소유하고 계약상대자가 공동수급체인 경우에는 해당 특허권 등에 대한 소유권, 지분 등은 공동수급체 구성원간의 협의를 통해 지분 등을 정할 수 있다.</w:t>
      </w:r>
    </w:p>
    <w:p>
      <w:pPr>
        <w:pStyle w:val="0"/>
        <w:widowControl w:val="off"/>
      </w:pPr>
      <w:r>
        <w:rPr>
          <w:rFonts w:ascii="휴먼명조"/>
          <w:sz w:val="22"/>
          <w:shd w:val="clear" w:color="000000"/>
        </w:rPr>
        <w:t>③</w:t>
      </w:r>
      <w:r>
        <w:rPr>
          <w:rFonts w:ascii="휴먼명조" w:eastAsia="휴먼명조"/>
          <w:sz w:val="22"/>
          <w:shd w:val="clear" w:color="000000"/>
        </w:rPr>
        <w:t xml:space="preserve"> 제1항에 의하여 계약상대자가 특허권 등을 소유하는 경우에는 다음 각 호의 조치를 하여야 한다.</w:t>
      </w:r>
    </w:p>
    <w:p>
      <w:pPr>
        <w:pStyle w:val="0"/>
        <w:widowControl w:val="off"/>
        <w:ind w:left="300" w:hanging="300"/>
      </w:pPr>
      <w:r>
        <w:rPr>
          <w:rFonts w:ascii="휴먼명조" w:eastAsia="휴먼명조"/>
          <w:sz w:val="22"/>
          <w:shd w:val="clear" w:color="000000"/>
        </w:rPr>
        <w:t>1. 국내 또는 국외에서 출원하거나 등록하는 특허권 등의 경우에는 특허권 등 출원서 또는 등록신청서와 그 사실을 증명할 수 있는 서류를 출원 또는 등록 후 6개월 이내에 협력단에 제출할 것</w:t>
      </w:r>
    </w:p>
    <w:p>
      <w:pPr>
        <w:pStyle w:val="0"/>
        <w:widowControl w:val="off"/>
        <w:ind w:left="307" w:hanging="307"/>
      </w:pPr>
      <w:r>
        <w:rPr>
          <w:rFonts w:ascii="휴먼명조" w:eastAsia="휴먼명조"/>
          <w:sz w:val="22"/>
          <w:shd w:val="clear" w:color="000000"/>
        </w:rPr>
        <w:t>2. 국내 또는 국외에서 등록된 특허권 등의 포기로 권리가 소멸되는 경우에는 그 권리 소멸일 전에 그 사실을 협력단에 통보할 것</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제52조의3 (계약목적물의 직무발명에 대한 권리의 승계)</w:t>
      </w:r>
      <w:r>
        <w:rPr>
          <w:rFonts w:ascii="휴먼명조"/>
          <w:sz w:val="22"/>
          <w:shd w:val="clear" w:color="000000"/>
        </w:rPr>
        <w:t xml:space="preserve"> </w:t>
      </w:r>
    </w:p>
    <w:p>
      <w:pPr>
        <w:pStyle w:val="0"/>
        <w:widowControl w:val="off"/>
      </w:pPr>
      <w:r>
        <w:rPr>
          <w:rFonts w:ascii="휴먼명조" w:eastAsia="휴먼명조"/>
          <w:sz w:val="22"/>
          <w:shd w:val="clear" w:color="000000"/>
        </w:rPr>
        <w:t>계약상대자는 해당 계약체결 후에 그 계약에 따른 직무발명에 대한 권리를 계약상대자의 임직원으로부터 계약상대자에게 귀속시키고 정당한 보상을 실시한다는 취지의 근무규정 또는 직무발명계약(이하 ‘직무발명규정 등’이라 한다)을 신속히 정하여 협력단에 제출하여야 한다. 다만, 계약상대자가 이미 그 직무발명규정 등이 있는 경우에는 그 내용을 협력단에 제출하여야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제53조 (계약목적물의 기술자료 임치 등)</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제52조 제3항에 따른 계약목적물의 사용을 보장하고, 지식재산권을 보호하기 위해서 계약상대자의 용역수행에 따른 계약목적물의 “기술자료”를 제3의 기관(이하 “임치기관”이라 한다)에 임치하여야 한다. 이 경우 협력단은 계약상대자에게 기술자료의 제출을 요구할 수 없다.</w:t>
      </w:r>
    </w:p>
    <w:p>
      <w:pPr>
        <w:pStyle w:val="0"/>
        <w:widowControl w:val="off"/>
      </w:pPr>
      <w:r>
        <w:rPr>
          <w:rFonts w:ascii="휴먼명조"/>
          <w:sz w:val="22"/>
          <w:shd w:val="clear" w:color="000000"/>
        </w:rPr>
        <w:t>②</w:t>
      </w:r>
      <w:r>
        <w:rPr>
          <w:rFonts w:ascii="휴먼명조" w:eastAsia="휴먼명조"/>
          <w:sz w:val="22"/>
          <w:shd w:val="clear" w:color="000000"/>
        </w:rPr>
        <w:t xml:space="preserve"> 제1항에서 “기술자료”라 함은 아래의 각호의 것을 의미하고, 계약상대자는 계약목적물의 기능수행에 있어 중요한 변경사항이 발생한 경우 발생일로부터 30일 이내에 추가 임치하여야 하고, 임치기관은 이를 협력단에 즉시 통보하여야 한다.</w:t>
      </w:r>
    </w:p>
    <w:p>
      <w:pPr>
        <w:pStyle w:val="0"/>
        <w:widowControl w:val="off"/>
      </w:pPr>
      <w:r>
        <w:rPr>
          <w:rFonts w:ascii="휴먼명조" w:eastAsia="휴먼명조"/>
          <w:sz w:val="22"/>
          <w:shd w:val="clear" w:color="000000"/>
        </w:rPr>
        <w:t>1. 소스코드 및 오브젝트 코드의 복제물</w:t>
      </w:r>
    </w:p>
    <w:p>
      <w:pPr>
        <w:pStyle w:val="0"/>
        <w:widowControl w:val="off"/>
      </w:pPr>
      <w:r>
        <w:rPr>
          <w:rFonts w:ascii="휴먼명조" w:eastAsia="휴먼명조"/>
          <w:sz w:val="22"/>
          <w:shd w:val="clear" w:color="000000"/>
        </w:rPr>
        <w:t>2. 기술정보(매뉴얼, 설계서, 사양서, 플로우차트, 유지보수자료 등)</w:t>
      </w:r>
    </w:p>
    <w:p>
      <w:pPr>
        <w:pStyle w:val="0"/>
        <w:widowControl w:val="off"/>
      </w:pPr>
      <w:r>
        <w:rPr>
          <w:rFonts w:ascii="휴먼명조"/>
          <w:sz w:val="22"/>
          <w:shd w:val="clear" w:color="000000"/>
        </w:rPr>
        <w:t>③</w:t>
      </w:r>
      <w:r>
        <w:rPr>
          <w:rFonts w:ascii="휴먼명조" w:eastAsia="휴먼명조"/>
          <w:sz w:val="22"/>
          <w:shd w:val="clear" w:color="000000"/>
        </w:rPr>
        <w:t xml:space="preserve"> 임치기관은</w:t>
      </w:r>
      <w:r>
        <w:rPr>
          <w:rFonts w:ascii="휴먼명조" w:eastAsia="휴먼명조"/>
          <w:sz w:val="22"/>
          <w:shd w:val="clear" w:color="000000"/>
        </w:rPr>
        <w:t>「저작권법시행령」제</w:t>
      </w:r>
      <w:r>
        <w:rPr>
          <w:rFonts w:ascii="휴먼명조" w:eastAsia="휴먼명조"/>
          <w:sz w:val="22"/>
          <w:shd w:val="clear" w:color="000000"/>
        </w:rPr>
        <w:t xml:space="preserve">39조의2 및 </w:t>
      </w:r>
      <w:r>
        <w:rPr>
          <w:rFonts w:ascii="휴먼명조" w:eastAsia="휴먼명조"/>
          <w:sz w:val="22"/>
          <w:shd w:val="clear" w:color="000000"/>
        </w:rPr>
        <w:t>「대중소기업</w:t>
      </w:r>
      <w:r>
        <w:rPr>
          <w:rFonts w:ascii="휴먼명조" w:eastAsia="휴먼명조"/>
          <w:sz w:val="22"/>
          <w:shd w:val="clear" w:color="000000"/>
        </w:rPr>
        <w:t xml:space="preserve"> 상생협력 촉진에 관한 법률 시행령</w:t>
      </w:r>
      <w:r>
        <w:rPr>
          <w:rFonts w:ascii="휴먼명조" w:eastAsia="휴먼명조"/>
          <w:sz w:val="22"/>
          <w:shd w:val="clear" w:color="000000"/>
        </w:rPr>
        <w:t>」제</w:t>
      </w:r>
      <w:r>
        <w:rPr>
          <w:rFonts w:ascii="휴먼명조" w:eastAsia="휴먼명조"/>
          <w:sz w:val="22"/>
          <w:shd w:val="clear" w:color="000000"/>
        </w:rPr>
        <w:t>15조의2에 의한 기관 중에서 계약상대자가 선정하며, 임치수수료는 계약상대자가 부담한다.</w:t>
      </w:r>
    </w:p>
    <w:p>
      <w:pPr>
        <w:pStyle w:val="0"/>
        <w:widowControl w:val="off"/>
      </w:pPr>
      <w:r>
        <w:rPr>
          <w:rFonts w:ascii="휴먼명조"/>
          <w:sz w:val="22"/>
          <w:shd w:val="clear" w:color="000000"/>
        </w:rPr>
        <w:t>④</w:t>
      </w:r>
      <w:r>
        <w:rPr>
          <w:rFonts w:ascii="휴먼명조" w:eastAsia="휴먼명조"/>
          <w:sz w:val="22"/>
          <w:shd w:val="clear" w:color="000000"/>
        </w:rPr>
        <w:t xml:space="preserve"> 협력단은 계약목적물의 사용을 위하여 필요한 경우 그 사유를 명시하여 계약상대자에게 통지한 후 임치기관에 기술자료의 교부를 요청할 수 있다. 다만, 다음 각 호의 경우에는 계약상대자에게 통지없이 기술자료의 교부를 요청할 수 있다. </w:t>
      </w:r>
    </w:p>
    <w:p>
      <w:pPr>
        <w:pStyle w:val="0"/>
        <w:widowControl w:val="off"/>
        <w:ind w:left="299" w:hanging="299"/>
      </w:pPr>
      <w:r>
        <w:rPr>
          <w:rFonts w:ascii="휴먼명조" w:eastAsia="휴먼명조"/>
          <w:sz w:val="22"/>
          <w:shd w:val="clear" w:color="000000"/>
        </w:rPr>
        <w:t>1. 계약상대자가 파산선고를 받거나 해산결의를 하여 그 권리가 민법 또는 기타 다른 법률에 의하여 소멸된 경우</w:t>
      </w:r>
    </w:p>
    <w:p>
      <w:pPr>
        <w:pStyle w:val="0"/>
        <w:widowControl w:val="off"/>
        <w:ind w:left="299" w:hanging="299"/>
      </w:pPr>
      <w:r>
        <w:rPr>
          <w:rFonts w:ascii="휴먼명조" w:eastAsia="휴먼명조"/>
          <w:sz w:val="22"/>
          <w:shd w:val="clear" w:color="000000"/>
        </w:rPr>
        <w:t>2. 그 밖에 계약상대자가 협의하여 정한 경우</w:t>
      </w:r>
    </w:p>
    <w:p>
      <w:pPr>
        <w:pStyle w:val="0"/>
        <w:widowControl w:val="off"/>
      </w:pPr>
      <w:r>
        <w:rPr>
          <w:rFonts w:ascii="휴먼명조"/>
          <w:sz w:val="22"/>
          <w:shd w:val="clear" w:color="000000"/>
        </w:rPr>
        <w:t>⑤</w:t>
      </w:r>
      <w:r>
        <w:rPr>
          <w:rFonts w:ascii="휴먼명조" w:eastAsia="휴먼명조"/>
          <w:sz w:val="22"/>
          <w:shd w:val="clear" w:color="000000"/>
        </w:rPr>
        <w:t xml:space="preserve"> 제4항과 관련하여 계약당사자간 다르게 정한 사항이 있는 경우에는 그에 따른다.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제54조 (하자보수보증금) </w:t>
      </w:r>
    </w:p>
    <w:p>
      <w:pPr>
        <w:pStyle w:val="0"/>
        <w:widowControl w:val="off"/>
      </w:pPr>
      <w:r>
        <w:rPr>
          <w:rFonts w:ascii="휴먼명조" w:eastAsia="휴먼명조"/>
          <w:sz w:val="22"/>
          <w:shd w:val="clear" w:color="000000"/>
        </w:rPr>
        <w:t xml:space="preserve">계약상대자는 제55조의 하자보수를 보증하기 위하여 계약서에서 정한 하자보수보증금율(100분의 3)과 계약금액(당초 계약금액이 조정된 경우에는 조정된 계약금액을 말한다)을 곱하여 산출한 금액(이하 “하자보수보증금”이라 한다)을 조달 및 계약규정 시행세칙 제65조에 따른 보증서 또는 증권 등으로 협력단에 납부하여야 한다.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제55조 (하자보수 등)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협력단이 제18조의 검사에 의하여 용역의 완성을 확인한 후 1년간 계약목적물의 하자에 대한 보수책임이 있다. 다만, 별도의 관련 법률에서 따로 정하고 있는 경우에는 그에 따른다.</w:t>
      </w:r>
    </w:p>
    <w:p>
      <w:pPr>
        <w:pStyle w:val="0"/>
        <w:widowControl w:val="off"/>
      </w:pPr>
      <w:r>
        <w:rPr>
          <w:rFonts w:ascii="휴먼명조"/>
          <w:sz w:val="22"/>
          <w:shd w:val="clear" w:color="000000"/>
        </w:rPr>
        <w:t>②</w:t>
      </w:r>
      <w:r>
        <w:rPr>
          <w:rFonts w:ascii="휴먼명조" w:eastAsia="휴먼명조"/>
          <w:sz w:val="22"/>
          <w:shd w:val="clear" w:color="000000"/>
        </w:rPr>
        <w:t xml:space="preserve"> 제1항에서 정한 기간 내에 하자가 발생하여 협력단이 하자보수를 요청한 경우 계약상대자는 요청을 받은 즉시 그 하자를 보수하여야 하며 해당 하자의 발생원인 및 기타 조치사항을 명시하여 협력단에 제출하여야 한다. 다만, 다음 각 호의 경우는 유상 유지보수 또는 재개발로 본다.</w:t>
      </w:r>
    </w:p>
    <w:p>
      <w:pPr>
        <w:pStyle w:val="0"/>
        <w:widowControl w:val="off"/>
      </w:pPr>
      <w:r>
        <w:rPr>
          <w:rFonts w:ascii="휴먼명조" w:eastAsia="휴먼명조"/>
          <w:sz w:val="22"/>
          <w:shd w:val="clear" w:color="000000"/>
        </w:rPr>
        <w:t>1. 장애 및 하자보수 기간 경과 후 발생된 하자에 대한 복구 및 지원</w:t>
      </w:r>
    </w:p>
    <w:p>
      <w:pPr>
        <w:pStyle w:val="0"/>
        <w:widowControl w:val="off"/>
        <w:ind w:left="292" w:hanging="292"/>
      </w:pPr>
      <w:r>
        <w:rPr>
          <w:rFonts w:ascii="휴먼명조" w:eastAsia="휴먼명조"/>
          <w:sz w:val="22"/>
          <w:shd w:val="clear" w:color="000000"/>
        </w:rPr>
        <w:t>2. 이미 구매한 물품 또는 이와 연동된 제품을 기초로 추가되는 개발</w:t>
      </w:r>
      <w:r>
        <w:rPr>
          <w:rFonts w:ascii="휴먼명조" w:eastAsia="휴먼명조"/>
          <w:sz w:val="22"/>
          <w:shd w:val="clear" w:color="000000"/>
        </w:rPr>
        <w:t>․구축</w:t>
      </w:r>
      <w:r>
        <w:rPr>
          <w:rFonts w:ascii="휴먼명조" w:eastAsia="휴먼명조"/>
          <w:sz w:val="22"/>
          <w:shd w:val="clear" w:color="000000"/>
        </w:rPr>
        <w:t>(사용방법 및 환경개선을 위한 요구사항 추가를 포함한다)</w:t>
      </w:r>
    </w:p>
    <w:p>
      <w:pPr>
        <w:pStyle w:val="0"/>
        <w:widowControl w:val="off"/>
        <w:ind w:left="299" w:hanging="299"/>
      </w:pPr>
      <w:r>
        <w:rPr>
          <w:rFonts w:ascii="휴먼명조" w:eastAsia="휴먼명조"/>
          <w:sz w:val="22"/>
          <w:shd w:val="clear" w:color="000000"/>
        </w:rPr>
        <w:t>3. 계약서에 명시되지 않은 예방을 위한 현장방문, 상시 근무에 소요되는 인력투입 등</w:t>
      </w:r>
    </w:p>
    <w:p>
      <w:pPr>
        <w:pStyle w:val="0"/>
        <w:widowControl w:val="off"/>
      </w:pPr>
      <w:r>
        <w:rPr>
          <w:rFonts w:ascii="휴먼명조" w:eastAsia="휴먼명조"/>
          <w:sz w:val="22"/>
          <w:shd w:val="clear" w:color="000000"/>
        </w:rPr>
        <w:t>4. 계약서에 명시되지 않은 사용자에 대한 교육 및 기술지원</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계약상대자는 다음 각 호의 어느 하나의 사유로 인하여 발생한 하자에 대해서는 제1항에도 불구하고 하자보수책임이 없다. 다만, 계약상대자가 그 물품 또는 지시의 부적당함을 알고 협력단에 고지하지 아니한 경우에는 그러하지 아니하다. </w:t>
      </w:r>
    </w:p>
    <w:p>
      <w:pPr>
        <w:pStyle w:val="0"/>
        <w:widowControl w:val="off"/>
      </w:pPr>
      <w:r>
        <w:rPr>
          <w:rFonts w:ascii="휴먼명조" w:eastAsia="휴먼명조"/>
          <w:sz w:val="22"/>
          <w:shd w:val="clear" w:color="000000"/>
        </w:rPr>
        <w:t>1. 협력단의 유지</w:t>
      </w:r>
      <w:r>
        <w:rPr>
          <w:rFonts w:ascii="휴먼명조" w:eastAsia="휴먼명조"/>
          <w:sz w:val="22"/>
          <w:shd w:val="clear" w:color="000000"/>
        </w:rPr>
        <w:t>․관리소홀이나</w:t>
      </w:r>
      <w:r>
        <w:rPr>
          <w:rFonts w:ascii="휴먼명조" w:eastAsia="휴먼명조"/>
          <w:sz w:val="22"/>
          <w:shd w:val="clear" w:color="000000"/>
        </w:rPr>
        <w:t xml:space="preserve"> 사용상 부주의로 인한 경우</w:t>
      </w:r>
    </w:p>
    <w:p>
      <w:pPr>
        <w:pStyle w:val="0"/>
        <w:widowControl w:val="off"/>
      </w:pPr>
      <w:r>
        <w:rPr>
          <w:rFonts w:ascii="휴먼명조" w:eastAsia="휴먼명조"/>
          <w:sz w:val="22"/>
          <w:shd w:val="clear" w:color="000000"/>
        </w:rPr>
        <w:t>2. 협력단이 제공한 시스템, 장비, 프로그램 등의 하자로 인한 경우</w:t>
      </w:r>
    </w:p>
    <w:p>
      <w:pPr>
        <w:pStyle w:val="0"/>
        <w:widowControl w:val="off"/>
      </w:pPr>
      <w:r>
        <w:rPr>
          <w:rFonts w:ascii="휴먼명조" w:eastAsia="휴먼명조"/>
          <w:sz w:val="22"/>
          <w:shd w:val="clear" w:color="000000"/>
        </w:rPr>
        <w:t>3. 협력단이 임의로 산출물 등을 변경한 경우</w:t>
      </w:r>
    </w:p>
    <w:p>
      <w:pPr>
        <w:pStyle w:val="0"/>
        <w:widowControl w:val="off"/>
      </w:pPr>
      <w:r>
        <w:rPr>
          <w:rFonts w:ascii="휴먼명조" w:eastAsia="휴먼명조"/>
          <w:sz w:val="22"/>
          <w:shd w:val="clear" w:color="000000"/>
        </w:rPr>
        <w:t>4. 협력단의 지시에 따라 구축한 경우</w:t>
      </w:r>
    </w:p>
    <w:p>
      <w:pPr>
        <w:pStyle w:val="0"/>
        <w:widowControl w:val="off"/>
      </w:pPr>
      <w:r>
        <w:rPr>
          <w:rFonts w:ascii="휴먼명조" w:eastAsia="휴먼명조"/>
          <w:sz w:val="22"/>
          <w:shd w:val="clear" w:color="000000"/>
        </w:rPr>
        <w:t>5. 천재지변 등 불가항력에 의한 경우</w:t>
      </w:r>
    </w:p>
    <w:p>
      <w:pPr>
        <w:pStyle w:val="0"/>
        <w:widowControl w:val="off"/>
      </w:pPr>
      <w:r>
        <w:rPr>
          <w:rFonts w:ascii="휴먼명조"/>
          <w:sz w:val="22"/>
          <w:shd w:val="clear" w:color="000000"/>
        </w:rPr>
        <w:t>④</w:t>
      </w:r>
      <w:r>
        <w:rPr>
          <w:rFonts w:ascii="휴먼명조" w:eastAsia="휴먼명조"/>
          <w:sz w:val="22"/>
          <w:shd w:val="clear" w:color="000000"/>
        </w:rPr>
        <w:t xml:space="preserve"> 제2항 각호에 해당하는 유상 유지보수 또는 재개발에 대해서는 협력단이 계약목적물을 인수한 직후부터 계약을 체결하여 시행하여야 한다. 다만, 당초 소프트웨어 사업 내용에 유지보수 또는 재개발이 이미 포함된 경우에는 그러하지 아니하다.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제56조 (하도급 관리 등)</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해당 소프트웨어사업의 일부를 제3자에게 하도급하거나, 승인을 받은 하도급 조건을 변경하고자 하는 경우에는 </w:t>
      </w:r>
      <w:r>
        <w:rPr>
          <w:rFonts w:ascii="휴먼명조" w:eastAsia="휴먼명조"/>
          <w:sz w:val="22"/>
          <w:shd w:val="clear" w:color="000000"/>
        </w:rPr>
        <w:t>「하도급거래</w:t>
      </w:r>
      <w:r>
        <w:rPr>
          <w:rFonts w:ascii="휴먼명조" w:eastAsia="휴먼명조"/>
          <w:sz w:val="22"/>
          <w:shd w:val="clear" w:color="000000"/>
        </w:rPr>
        <w:t xml:space="preserve"> 공정화에 관한 법률</w:t>
      </w:r>
      <w:r>
        <w:rPr>
          <w:rFonts w:ascii="휴먼명조" w:eastAsia="휴먼명조"/>
          <w:sz w:val="22"/>
          <w:shd w:val="clear" w:color="000000"/>
        </w:rPr>
        <w:t>」제</w:t>
      </w:r>
      <w:r>
        <w:rPr>
          <w:rFonts w:ascii="휴먼명조" w:eastAsia="휴먼명조"/>
          <w:sz w:val="22"/>
          <w:shd w:val="clear" w:color="000000"/>
        </w:rPr>
        <w:t>3조의 2에 의한 소프트웨어사업 표준하도급 계약서 등 관련 자료를 첨부하여 협력단에 사전승인을 요청하여야 한다.</w:t>
      </w:r>
    </w:p>
    <w:p>
      <w:pPr>
        <w:pStyle w:val="0"/>
        <w:widowControl w:val="off"/>
      </w:pPr>
      <w:r>
        <w:rPr>
          <w:rFonts w:ascii="휴먼명조"/>
          <w:sz w:val="22"/>
          <w:shd w:val="clear" w:color="000000"/>
        </w:rPr>
        <w:t>②</w:t>
      </w:r>
      <w:r>
        <w:rPr>
          <w:rFonts w:ascii="휴먼명조" w:eastAsia="휴먼명조"/>
          <w:sz w:val="22"/>
          <w:shd w:val="clear" w:color="000000"/>
        </w:rPr>
        <w:t xml:space="preserve"> 제1항의 요청을 받은 협력단은 계약의 품질확보 등 적정성 여부를 판단하여 14일 이내에 그 승인여부를 계약상대자에게 통지하여야 한다. 다만, 협력단은 정당한 사유에 의하여 통지기간을 연장하고자 할 경우에는 그 연장사유와 통지예정기한을 지체없이 계약상대자에게 통지하여야 한다.</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협력단이 계약상대자에게 제2항의 하도급 승인여부를 기간내에 통지하지 아니하거나 통지기간연장을 통지하지 아니한 경우에는 제1항의 하도급을 승인한 것으로 본다.</w:t>
      </w:r>
    </w:p>
    <w:p>
      <w:pPr>
        <w:pStyle w:val="0"/>
        <w:widowControl w:val="off"/>
      </w:pPr>
      <w:r>
        <w:rPr>
          <w:rFonts w:ascii="휴먼명조"/>
          <w:sz w:val="22"/>
          <w:shd w:val="clear" w:color="000000"/>
        </w:rPr>
        <w:t>④</w:t>
      </w:r>
      <w:r>
        <w:rPr>
          <w:rFonts w:ascii="휴먼명조" w:eastAsia="휴먼명조"/>
          <w:sz w:val="22"/>
          <w:shd w:val="clear" w:color="000000"/>
        </w:rPr>
        <w:t xml:space="preserve"> 계약상대자는 하도급계약과 관련</w:t>
      </w:r>
      <w:r>
        <w:rPr>
          <w:rFonts w:ascii="휴먼명조" w:eastAsia="휴먼명조"/>
          <w:sz w:val="22"/>
          <w:shd w:val="clear" w:color="000000"/>
        </w:rPr>
        <w:t>「하도급거래</w:t>
      </w:r>
      <w:r>
        <w:rPr>
          <w:rFonts w:ascii="휴먼명조" w:eastAsia="휴먼명조"/>
          <w:sz w:val="22"/>
          <w:shd w:val="clear" w:color="000000"/>
        </w:rPr>
        <w:t xml:space="preserve"> 공정화에 관한 법률</w:t>
      </w:r>
      <w:r>
        <w:rPr>
          <w:rFonts w:ascii="휴먼명조" w:eastAsia="휴먼명조"/>
          <w:sz w:val="22"/>
          <w:shd w:val="clear" w:color="000000"/>
        </w:rPr>
        <w:t>」을</w:t>
      </w:r>
      <w:r>
        <w:rPr>
          <w:rFonts w:ascii="휴먼명조" w:eastAsia="휴먼명조"/>
          <w:sz w:val="22"/>
          <w:shd w:val="clear" w:color="000000"/>
        </w:rPr>
        <w:t xml:space="preserve"> 준수하여야 하며, 협력단의 요청이 있는 경우에는 하도급계약의 준수실태 등을 확인할 수 있도록 표준하도급계약서상의 주요내용을 협력단에 보고하여야 한다.</w:t>
      </w:r>
    </w:p>
    <w:p>
      <w:pPr>
        <w:pStyle w:val="0"/>
        <w:widowControl w:val="off"/>
      </w:pPr>
      <w:r>
        <w:rPr>
          <w:rFonts w:ascii="휴먼명조"/>
          <w:sz w:val="22"/>
          <w:shd w:val="clear" w:color="000000"/>
        </w:rPr>
        <w:t>⑤</w:t>
      </w:r>
      <w:r>
        <w:rPr>
          <w:rFonts w:ascii="휴먼명조" w:eastAsia="휴먼명조"/>
          <w:sz w:val="22"/>
          <w:shd w:val="clear" w:color="000000"/>
        </w:rPr>
        <w:t xml:space="preserve"> 협력단은 제2항에 따른 하도급 승인 시 제4항에 따른 하도급계약의 준수여부에 대한 보고주기를 정할 수 있다.   </w:t>
      </w:r>
    </w:p>
    <w:p>
      <w:pPr>
        <w:pStyle w:val="0"/>
        <w:widowControl w:val="off"/>
        <w:rPr>
          <w:rFonts w:ascii="휴먼명조" w:eastAsia="휴먼명조"/>
          <w:color w:val="000000"/>
          <w:sz w:val="22"/>
          <w:shd w:val="clear" w:color="000000"/>
        </w:rPr>
      </w:pPr>
    </w:p>
    <w:p>
      <w:pPr>
        <w:pStyle w:val="0"/>
        <w:widowControl w:val="off"/>
        <w:rPr>
          <w:rFonts w:ascii="휴먼명조" w:eastAsia="휴먼명조"/>
          <w:color w:val="000000"/>
          <w:sz w:val="22"/>
          <w:shd w:val="clear" w:color="000000"/>
        </w:rPr>
      </w:pPr>
    </w:p>
    <w:p>
      <w:pPr>
        <w:pStyle w:val="0"/>
        <w:widowControl w:val="off"/>
        <w:wordWrap w:val="1"/>
        <w:jc w:val="center"/>
      </w:pPr>
      <w:r>
        <w:rPr>
          <w:rFonts w:ascii="휴먼명조" w:eastAsia="휴먼명조"/>
          <w:b/>
          <w:sz w:val="24"/>
          <w:shd w:val="clear" w:color="000000"/>
        </w:rPr>
        <w:t>제4장 물품공급이 포함된 용역 계약조건</w:t>
      </w:r>
    </w:p>
    <w:p>
      <w:pPr>
        <w:pStyle w:val="0"/>
        <w:widowControl w:val="off"/>
        <w:rPr>
          <w:rFonts w:ascii="휴먼명조" w:eastAsia="휴먼명조"/>
          <w:b/>
          <w:color w:val="000000"/>
          <w:kern w:val="1"/>
          <w:sz w:val="22"/>
          <w:shd w:val="clear" w:color="000000"/>
        </w:rPr>
      </w:pPr>
    </w:p>
    <w:p>
      <w:pPr>
        <w:pStyle w:val="0"/>
        <w:widowControl w:val="off"/>
      </w:pPr>
      <w:r>
        <w:rPr>
          <w:rFonts w:ascii="휴먼명조" w:eastAsia="휴먼명조"/>
          <w:b/>
          <w:kern w:val="1"/>
          <w:sz w:val="22"/>
          <w:shd w:val="clear" w:color="000000"/>
        </w:rPr>
        <w:t>제57조 (정의)</w:t>
      </w:r>
      <w:r>
        <w:rPr>
          <w:rFonts w:ascii="휴먼명조" w:eastAsia="휴먼명조"/>
          <w:kern w:val="1"/>
          <w:sz w:val="22"/>
          <w:shd w:val="clear" w:color="000000"/>
        </w:rPr>
        <w:t xml:space="preserve"> 본 계약에서 사용하는 용어의 정의는 다음과 같다.</w:t>
      </w:r>
    </w:p>
    <w:p>
      <w:pPr>
        <w:pStyle w:val="0"/>
        <w:widowControl w:val="off"/>
      </w:pPr>
      <w:r>
        <w:rPr>
          <w:rFonts w:ascii="휴먼명조" w:eastAsia="휴먼명조"/>
          <w:kern w:val="1"/>
          <w:sz w:val="22"/>
          <w:shd w:val="clear" w:color="000000"/>
        </w:rPr>
        <w:t>1. "물품"이란 본 계약에 따라 계약상대자가 공급하기로 한 물품을 말한다.</w:t>
      </w:r>
    </w:p>
    <w:p>
      <w:pPr>
        <w:pStyle w:val="0"/>
        <w:widowControl w:val="off"/>
      </w:pPr>
      <w:r>
        <w:rPr>
          <w:rFonts w:ascii="휴먼명조" w:eastAsia="휴먼명조"/>
          <w:kern w:val="1"/>
          <w:sz w:val="22"/>
          <w:shd w:val="clear" w:color="000000"/>
        </w:rPr>
        <w:t>2. "최종이용자”란 수원국에서 물품을 사용하기로 한 사람 또는 단체를 말한다.</w:t>
      </w:r>
    </w:p>
    <w:p>
      <w:pPr>
        <w:pStyle w:val="0"/>
        <w:widowControl w:val="off"/>
      </w:pPr>
      <w:r>
        <w:rPr>
          <w:rFonts w:ascii="휴먼명조" w:eastAsia="휴먼명조"/>
          <w:kern w:val="1"/>
          <w:sz w:val="22"/>
          <w:shd w:val="clear" w:color="000000"/>
        </w:rPr>
        <w:t>3. "사업장"이란 본 계약의 표지에 기재한 장소를 말한다.</w:t>
      </w:r>
    </w:p>
    <w:p>
      <w:pPr>
        <w:pStyle w:val="0"/>
        <w:widowControl w:val="off"/>
        <w:ind w:left="278" w:hanging="278"/>
      </w:pPr>
      <w:r>
        <w:rPr>
          <w:rFonts w:ascii="휴먼명조" w:eastAsia="휴먼명조"/>
          <w:kern w:val="1"/>
          <w:sz w:val="22"/>
          <w:shd w:val="clear" w:color="000000"/>
        </w:rPr>
        <w:t>4. "납품기한"이란 계약상대자가 본 계약에서 정한 바에 따라 물품을 협력단이 요구하는 장소에 납품하는 것을 완료하여 본 계약에서 정한 바가 완전히 이행되는데 소요되는 기간을 감안하여 정한 기한으로 본 계약의 표지에 기재된 바에 따른다.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제58조 (계약문서)</w:t>
      </w:r>
      <w:r>
        <w:rPr>
          <w:rFonts w:ascii="휴먼명조"/>
          <w:kern w:val="1"/>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물품구매가 포함된 용역의 </w:t>
      </w:r>
      <w:r>
        <w:rPr>
          <w:rFonts w:ascii="휴먼명조" w:eastAsia="휴먼명조"/>
          <w:sz w:val="22"/>
          <w:shd w:val="clear" w:color="000000"/>
        </w:rPr>
        <w:t>계약문서는 제3조의 계약문서 외에 (</w:t>
      </w:r>
      <w:r>
        <w:rPr>
          <w:rFonts w:ascii="휴먼명조" w:eastAsia="휴먼명조"/>
          <w:kern w:val="1"/>
          <w:sz w:val="22"/>
          <w:shd w:val="clear" w:color="000000"/>
        </w:rPr>
        <w:t>국제)물품구매입찰유의서, 물품공급계획서를 포함한다.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제1항의 물품공급계획서는 물품공급내역(품명, 단가, 세부규격, 제조회사명, 모델명, 수량)을 포함하여야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제59조 (업무의 범위)</w:t>
      </w:r>
      <w:r>
        <w:rPr>
          <w:rFonts w:ascii="휴먼명조"/>
          <w:kern w:val="1"/>
          <w:sz w:val="22"/>
          <w:shd w:val="clear" w:color="000000"/>
        </w:rPr>
        <w:t xml:space="preserve"> </w:t>
      </w:r>
    </w:p>
    <w:p>
      <w:pPr>
        <w:pStyle w:val="0"/>
        <w:widowControl w:val="off"/>
      </w:pPr>
      <w:r>
        <w:rPr>
          <w:rFonts w:ascii="휴먼명조" w:eastAsia="휴먼명조"/>
          <w:kern w:val="1"/>
          <w:sz w:val="22"/>
          <w:shd w:val="clear" w:color="000000"/>
        </w:rPr>
        <w:t>계약상대자의 업무 범위는 본 계약서에 규정된 내용 및 계약문서에 명시된 내용을 기준으로 하되, 계약서상으로 물품의 설치 및 초청연수를 요하는 경우에는 동 설치작업 및 연수계획의 실시까지 포함하는 것으로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제60조 (하자보수보증금 등)</w:t>
      </w:r>
      <w:r>
        <w:rPr>
          <w:rFonts w:ascii="휴먼명조"/>
          <w:kern w:val="1"/>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계약상대자는 물품계약금액의 100분의 3 이상을 하자보수보증금으로서, 협력단이 정한 내용과 형식에 부합하는 방식으로 납부하여야 한다.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하자보수보증기간의 만료일은 하자담보책임기간 종료일 이후로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제61조 (계약이행의 감독)</w:t>
      </w:r>
      <w:r>
        <w:rPr>
          <w:rFonts w:ascii="휴먼명조"/>
          <w:kern w:val="1"/>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협력단은 계약의 적정한 이행을 확보하기 위하여 필요하다고 인정하는 경우에는 물품의 제조를 위하여 사용하는 재료 및 기타 제조공정에 대하여 조사할 수 있으며 계약상대자에 대하여 필요한 조치를 요구할 수 있다.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계약상대자는 협력단의 감독업무수행에 협력하여야 하며, 협력단은 감독업무를 수행함에 있어서 계약상대자의 업무를 부당하게 방해하여서는 아니 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제62조 (납품)</w:t>
      </w:r>
      <w:r>
        <w:rPr>
          <w:rFonts w:ascii="휴먼명조"/>
          <w:kern w:val="1"/>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계약상대자는 계약서에 정한 기한까지 해당 물품(검사에 필요한 서류 등을 포함한다)을 협력단이 지정한 장소에 납품하여야 한다.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제1항의 규정에 의하여 납품된 물품을 검사, 수령하기까지 협력단의 책임 없는 사유로 인하여 발생된 물품의 망실, 파손 등은 계약상대자의 부담으로 한다.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협력단이 필요에 따라 분할납품을 요구하거나, 계약상 분할납품이 허용된 경우를 제외하고, 계약상대자는 물품을 분할납품할 수 없다.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제63조 (물품의 일반규격, 설치 및 사용설명서)</w:t>
      </w:r>
      <w:r>
        <w:rPr>
          <w:rFonts w:ascii="휴먼명조"/>
          <w:kern w:val="1"/>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공급 물품의 규격은 특별히 정하는 경우 외에는 본 계약상의 과업지시서, 규격명세서(사양서), 규격번호 및 부품의 규격과 합치되어야 하며, 구매목적에 맞는 신품이어야 한다.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계약상 규격이 명시되어 있지 아니한 경우에는 상관습과 기술적 타당성 및 구매규격 등에 부합되는 견고하고 손색없는 물품이어야 한다.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예비부품도 동일 규격이어야 하며 완성품을 만드는 데(다른 약정이 없는 한 그에 필요한 조립비는 물품가격에 포함되어있는 것으로 봄) 차질이 없어야 한다.</w:t>
      </w:r>
    </w:p>
    <w:p>
      <w:pPr>
        <w:pStyle w:val="0"/>
        <w:widowControl w:val="off"/>
      </w:pPr>
      <w:r>
        <w:rPr>
          <w:rFonts w:ascii="휴먼명조"/>
          <w:kern w:val="1"/>
          <w:sz w:val="22"/>
          <w:shd w:val="clear" w:color="000000"/>
        </w:rPr>
        <w:t>④</w:t>
      </w:r>
      <w:r>
        <w:rPr>
          <w:rFonts w:ascii="휴먼명조" w:eastAsia="휴먼명조"/>
          <w:kern w:val="1"/>
          <w:sz w:val="22"/>
          <w:shd w:val="clear" w:color="000000"/>
        </w:rPr>
        <w:t xml:space="preserve"> 계약상대자는 공급물품의 설치 및 사용설명서를 영어 또는 현지어로 제작하여야 하며, 물품공급과 동시에 해당 사용설명서를 인도하여야 한다. </w:t>
      </w:r>
    </w:p>
    <w:p>
      <w:pPr>
        <w:pStyle w:val="0"/>
        <w:widowControl w:val="off"/>
      </w:pPr>
      <w:r>
        <w:rPr>
          <w:rFonts w:ascii="휴먼명조"/>
          <w:kern w:val="1"/>
          <w:sz w:val="22"/>
          <w:shd w:val="clear" w:color="000000"/>
        </w:rPr>
        <w:t>⑤</w:t>
      </w:r>
      <w:r>
        <w:rPr>
          <w:rFonts w:ascii="휴먼명조" w:eastAsia="휴먼명조"/>
          <w:kern w:val="1"/>
          <w:sz w:val="22"/>
          <w:shd w:val="clear" w:color="000000"/>
        </w:rPr>
        <w:t xml:space="preserve"> 계약상대자는 사용 및 취급상의 주의가 필요한 물품을 공급하는 경우에는 제4항의 사용설명서 외에 해당 물품의 사용, 보관, 수리 등의 요령과 주의사항을 명기한 주의서를 영어 또는 현지어로 작성, 제출하여야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제64조 (물품검사)</w:t>
      </w:r>
      <w:r>
        <w:rPr>
          <w:rFonts w:ascii="휴먼명조"/>
          <w:kern w:val="1"/>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계약상대자는 제58조의 물품공급계획서에 따라 검사 14일 전에 물품검사일정을 협력단에게 통지하여 협력단의 승인을 받고 협력단이 지정하는 기관으로부터 물품검사를 받아야 한다. 다만, 불가항력인 사유로 인하여 검사를 완료하지 못한 경우에는 당해 사유가 존속되는 기간과 당해 사유가 소멸된 날로부터 3일까지 검사일자를 연장할 수 있다.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계약상대자는 검사 5일 전에 협력단이 지정하는 기관 및 협력단이 지정한 운송업자와 사전에 원활한 검사와 물품의 선적을 위한 협의를 하여야 하며, 관련하여 자체물품검사확인</w:t>
      </w:r>
      <w:r>
        <w:rPr>
          <w:rFonts w:ascii="휴먼명조" w:eastAsia="휴먼명조"/>
          <w:kern w:val="1"/>
          <w:sz w:val="22"/>
          <w:shd w:val="clear" w:color="000000"/>
        </w:rPr>
        <w:t>서를 작성</w:t>
      </w:r>
      <w:r>
        <w:rPr>
          <w:rFonts w:ascii="휴먼명조" w:eastAsia="휴먼명조"/>
          <w:kern w:val="1"/>
          <w:sz w:val="22"/>
          <w:shd w:val="clear" w:color="000000"/>
        </w:rPr>
        <w:t>, 제출하여야 한다.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계약상대자는 물품운송 과정에서 각 물품이 변질 변색되지 않도록 각 제품마다 방습제 등 필요한 조치를 하여야 한다.</w:t>
      </w:r>
    </w:p>
    <w:p>
      <w:pPr>
        <w:pStyle w:val="0"/>
        <w:widowControl w:val="off"/>
      </w:pPr>
      <w:r>
        <w:rPr>
          <w:rFonts w:ascii="휴먼명조"/>
          <w:kern w:val="1"/>
          <w:sz w:val="22"/>
          <w:shd w:val="clear" w:color="000000"/>
        </w:rPr>
        <w:t>④</w:t>
      </w:r>
      <w:r>
        <w:rPr>
          <w:rFonts w:ascii="휴먼명조" w:eastAsia="휴먼명조"/>
          <w:kern w:val="1"/>
          <w:sz w:val="22"/>
          <w:shd w:val="clear" w:color="000000"/>
        </w:rPr>
        <w:t xml:space="preserve"> 물품검사는 외관·수량·규격·도장 등의 일반검사와 시험검사를 거쳐 종합판정하는 방법으로 행하되, 다량의 동일물품에 대한 시험검사는 샘플 검사로 대체할 수 있다. 다만, 물품을 신규로 제조할 필요가 있거나 물품의 성질상 제조과정이 중요한 경우에는 제조과정에서 검사를 할 수 있다.</w:t>
      </w:r>
    </w:p>
    <w:p>
      <w:pPr>
        <w:pStyle w:val="0"/>
        <w:widowControl w:val="off"/>
      </w:pPr>
      <w:r>
        <w:rPr>
          <w:rFonts w:ascii="휴먼명조"/>
          <w:kern w:val="1"/>
          <w:sz w:val="22"/>
          <w:shd w:val="clear" w:color="000000"/>
        </w:rPr>
        <w:t>⑤</w:t>
      </w:r>
      <w:r>
        <w:rPr>
          <w:rFonts w:ascii="휴먼명조" w:eastAsia="휴먼명조"/>
          <w:kern w:val="1"/>
          <w:sz w:val="22"/>
          <w:shd w:val="clear" w:color="000000"/>
        </w:rPr>
        <w:t xml:space="preserve"> 공급물품의 품질검사 결과, 전부 또는 일부가 불량인 경우에는 재검사를 받아야 하며, 재검사결과 합격된 물품만 인도하여야 한다. 이 경우 재검사 등으로 인한 물품인도의 지연에 대해서는 지체상금을 납부하여야 하며, 재검사에 소요되는 비용은 계약상대자가 부담한다.</w:t>
      </w:r>
    </w:p>
    <w:p>
      <w:pPr>
        <w:pStyle w:val="0"/>
        <w:widowControl w:val="off"/>
      </w:pPr>
      <w:r>
        <w:rPr>
          <w:rFonts w:ascii="휴먼명조"/>
          <w:kern w:val="1"/>
          <w:sz w:val="22"/>
          <w:shd w:val="clear" w:color="000000"/>
        </w:rPr>
        <w:t>⑥</w:t>
      </w:r>
      <w:r>
        <w:rPr>
          <w:rFonts w:ascii="휴먼명조" w:eastAsia="휴먼명조"/>
          <w:kern w:val="1"/>
          <w:sz w:val="22"/>
          <w:shd w:val="clear" w:color="000000"/>
        </w:rPr>
        <w:t xml:space="preserve"> 검사를 하기 위한 변형, 소모, 파손 또는 변질로 생기는 손상은 계약상대자의 부담으로 한다.</w:t>
      </w:r>
    </w:p>
    <w:p>
      <w:pPr>
        <w:pStyle w:val="0"/>
        <w:widowControl w:val="off"/>
      </w:pPr>
      <w:r>
        <w:rPr>
          <w:rFonts w:ascii="휴먼명조"/>
          <w:kern w:val="1"/>
          <w:sz w:val="22"/>
          <w:shd w:val="clear" w:color="000000"/>
        </w:rPr>
        <w:t>⑦</w:t>
      </w:r>
      <w:r>
        <w:rPr>
          <w:rFonts w:ascii="휴먼명조" w:eastAsia="휴먼명조"/>
          <w:kern w:val="1"/>
          <w:sz w:val="22"/>
          <w:shd w:val="clear" w:color="000000"/>
        </w:rPr>
        <w:t xml:space="preserve"> 물품검사는 별도로 정하는 경우를 제외하고 협력단 </w:t>
      </w:r>
      <w:r>
        <w:rPr>
          <w:rFonts w:ascii="휴먼명조"/>
          <w:kern w:val="1"/>
          <w:sz w:val="22"/>
          <w:shd w:val="clear" w:color="000000"/>
        </w:rPr>
        <w:t>「</w:t>
      </w:r>
      <w:r>
        <w:rPr>
          <w:rFonts w:ascii="휴먼명조" w:eastAsia="휴먼명조"/>
          <w:sz w:val="22"/>
          <w:shd w:val="clear" w:color="000000"/>
        </w:rPr>
        <w:t>대외무상협력사업 공여물품 검수 요령</w:t>
      </w:r>
      <w:r>
        <w:rPr>
          <w:rFonts w:ascii="휴먼명조" w:eastAsia="휴먼명조"/>
          <w:kern w:val="1"/>
          <w:sz w:val="22"/>
          <w:shd w:val="clear" w:color="000000"/>
        </w:rPr>
        <w:t>」에</w:t>
      </w:r>
      <w:r>
        <w:rPr>
          <w:rFonts w:ascii="휴먼명조" w:eastAsia="휴먼명조"/>
          <w:kern w:val="1"/>
          <w:sz w:val="22"/>
          <w:shd w:val="clear" w:color="000000"/>
        </w:rPr>
        <w:t xml:space="preserve"> 의하며, 계약상대자는 검사 전 동 요령을 숙지하여야 한다.</w:t>
      </w:r>
    </w:p>
    <w:p>
      <w:pPr>
        <w:pStyle w:val="0"/>
        <w:widowControl w:val="off"/>
      </w:pPr>
      <w:r>
        <w:rPr>
          <w:rFonts w:ascii="휴먼명조"/>
          <w:kern w:val="1"/>
          <w:sz w:val="22"/>
          <w:shd w:val="clear" w:color="000000"/>
        </w:rPr>
        <w:t>⑧</w:t>
      </w:r>
      <w:r>
        <w:rPr>
          <w:rFonts w:ascii="휴먼명조" w:eastAsia="휴먼명조"/>
          <w:kern w:val="1"/>
          <w:sz w:val="22"/>
          <w:shd w:val="clear" w:color="000000"/>
        </w:rPr>
        <w:t xml:space="preserve"> 계약상대자는 수원국 또는 제3국에서 구매하여 납품하는 경우, 별도로 정한 절차에 따른 검사에 통과하여야 하며, 납품 전 협력단에 납품일정을 통보하고 검사를 준비하여야 한다.</w:t>
      </w:r>
    </w:p>
    <w:p>
      <w:pPr>
        <w:pStyle w:val="0"/>
        <w:widowControl w:val="off"/>
      </w:pPr>
      <w:r>
        <w:rPr>
          <w:rFonts w:ascii="휴먼명조"/>
          <w:kern w:val="1"/>
          <w:sz w:val="22"/>
          <w:shd w:val="clear" w:color="000000"/>
        </w:rPr>
        <w:t>⑨</w:t>
      </w:r>
      <w:r>
        <w:rPr>
          <w:rFonts w:ascii="휴먼명조" w:eastAsia="휴먼명조"/>
          <w:kern w:val="1"/>
          <w:sz w:val="22"/>
          <w:shd w:val="clear" w:color="000000"/>
        </w:rPr>
        <w:t xml:space="preserve"> 수원국 사업장 내 설치가 포함된 물품공급의 경우, 사업장 내 설치 및 운용교육 후 이상이 없음을 확인한 후 현지 검사가 완료된 것으로 간주한다.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제65조 (삭제)</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제66조 (진술 및 보장)</w:t>
      </w:r>
      <w:r>
        <w:rPr>
          <w:rFonts w:ascii="휴먼명조"/>
          <w:kern w:val="1"/>
          <w:sz w:val="22"/>
          <w:shd w:val="clear" w:color="000000"/>
        </w:rPr>
        <w:t xml:space="preserve"> </w:t>
      </w:r>
    </w:p>
    <w:p>
      <w:pPr>
        <w:pStyle w:val="0"/>
        <w:widowControl w:val="off"/>
      </w:pPr>
      <w:r>
        <w:rPr>
          <w:rFonts w:ascii="휴먼명조" w:eastAsia="휴먼명조"/>
          <w:kern w:val="1"/>
          <w:sz w:val="22"/>
          <w:shd w:val="clear" w:color="000000"/>
        </w:rPr>
        <w:t>계약상대자는 특수조건에서 달리 정하지 않는 한 다음 사항을 진술하고 보장한다.</w:t>
      </w:r>
    </w:p>
    <w:p>
      <w:pPr>
        <w:pStyle w:val="0"/>
        <w:widowControl w:val="off"/>
        <w:ind w:left="902" w:hanging="902"/>
      </w:pPr>
      <w:r>
        <w:rPr>
          <w:rFonts w:ascii="휴먼명조" w:eastAsia="휴먼명조"/>
          <w:kern w:val="1"/>
          <w:sz w:val="22"/>
          <w:shd w:val="clear" w:color="000000"/>
        </w:rPr>
        <w:t>1. 수량: 공급 물품은 협력단의 요청 등 특별한 사정이 없는 한 분할하여 납품하지 아니하며 계약에서 정한 수량에는 변동이 없다.</w:t>
      </w:r>
    </w:p>
    <w:p>
      <w:pPr>
        <w:pStyle w:val="0"/>
        <w:widowControl w:val="off"/>
        <w:ind w:left="907" w:hanging="907"/>
      </w:pPr>
      <w:r>
        <w:rPr>
          <w:rFonts w:ascii="휴먼명조" w:eastAsia="휴먼명조"/>
          <w:kern w:val="1"/>
          <w:sz w:val="22"/>
          <w:shd w:val="clear" w:color="000000"/>
        </w:rPr>
        <w:t>2. 검사: 공급물품의 품질은 협력단 또는 협력단이 지정하는 독립된 검사인으로 하여금 검사하게 하며, 품질미달 물품은 협력단이 수령을 거절할 수 있다.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제67조 (서약)</w:t>
      </w:r>
      <w:r>
        <w:rPr>
          <w:rFonts w:ascii="휴먼명조"/>
          <w:kern w:val="1"/>
          <w:sz w:val="22"/>
          <w:shd w:val="clear" w:color="000000"/>
        </w:rPr>
        <w:t xml:space="preserve"> </w:t>
      </w:r>
    </w:p>
    <w:p>
      <w:pPr>
        <w:pStyle w:val="0"/>
        <w:widowControl w:val="off"/>
      </w:pPr>
      <w:r>
        <w:rPr>
          <w:rFonts w:ascii="휴먼명조" w:eastAsia="휴먼명조"/>
          <w:kern w:val="1"/>
          <w:sz w:val="22"/>
          <w:shd w:val="clear" w:color="000000"/>
        </w:rPr>
        <w:t>계약상대자는 특수조건에서 달리 정하지 않는 한 그에 해당되는 범위에서 다음 사항을 확약한다.</w:t>
      </w:r>
    </w:p>
    <w:p>
      <w:pPr>
        <w:pStyle w:val="0"/>
        <w:widowControl w:val="off"/>
        <w:ind w:left="3688" w:hanging="3688"/>
      </w:pPr>
      <w:r>
        <w:rPr>
          <w:rFonts w:ascii="휴먼명조" w:eastAsia="휴먼명조"/>
          <w:kern w:val="1"/>
          <w:sz w:val="22"/>
          <w:shd w:val="clear" w:color="000000"/>
        </w:rPr>
        <w:t>1. 제작도면 및 제작자의 지시사항: 본 건 계약이 제작도면을 필요로 하는 경우 그 내역을 기술하여 제공하기로 한다.</w:t>
      </w:r>
    </w:p>
    <w:p>
      <w:pPr>
        <w:pStyle w:val="0"/>
        <w:widowControl w:val="off"/>
        <w:ind w:left="2158" w:hanging="2158"/>
      </w:pPr>
      <w:r>
        <w:rPr>
          <w:rFonts w:ascii="휴먼명조" w:eastAsia="휴먼명조"/>
          <w:kern w:val="1"/>
          <w:sz w:val="22"/>
          <w:shd w:val="clear" w:color="000000"/>
        </w:rPr>
        <w:t>2. 제작도면의 승인: 제작 전에 도면의 승인을 필요로 하는 경우 협력단에 소정 부수를 제공한다.</w:t>
      </w:r>
    </w:p>
    <w:p>
      <w:pPr>
        <w:pStyle w:val="0"/>
        <w:widowControl w:val="off"/>
        <w:ind w:left="274" w:hanging="274"/>
      </w:pPr>
      <w:r>
        <w:rPr>
          <w:rFonts w:ascii="휴먼명조" w:eastAsia="휴먼명조"/>
          <w:kern w:val="1"/>
          <w:sz w:val="22"/>
          <w:shd w:val="clear" w:color="000000"/>
        </w:rPr>
        <w:t>3. 도색 및 보호피막: 물품의 재질에 따라 도색 또는 보호피막으로 처리한다.</w:t>
      </w:r>
    </w:p>
    <w:p>
      <w:pPr>
        <w:pStyle w:val="0"/>
        <w:widowControl w:val="off"/>
        <w:ind w:left="2511" w:hanging="2511"/>
      </w:pPr>
      <w:r>
        <w:rPr>
          <w:rFonts w:ascii="휴먼명조" w:eastAsia="휴먼명조"/>
          <w:kern w:val="1"/>
          <w:sz w:val="22"/>
          <w:shd w:val="clear" w:color="000000"/>
        </w:rPr>
        <w:t>4. 부품의 안정적 공급: 기자재의 부품을 계약 종료 후에도 상당 기간 안정적으로 공급하기로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제68조 (채무불이행 및 손해배상의 청구)</w:t>
      </w:r>
      <w:r>
        <w:rPr>
          <w:rFonts w:ascii="휴먼명조"/>
          <w:kern w:val="1"/>
          <w:sz w:val="22"/>
          <w:shd w:val="clear" w:color="000000"/>
        </w:rPr>
        <w:t xml:space="preserve"> </w:t>
      </w:r>
    </w:p>
    <w:p>
      <w:pPr>
        <w:pStyle w:val="0"/>
        <w:widowControl w:val="off"/>
      </w:pPr>
      <w:r>
        <w:rPr>
          <w:rFonts w:ascii="휴먼명조" w:eastAsia="휴먼명조"/>
          <w:kern w:val="1"/>
          <w:sz w:val="22"/>
          <w:shd w:val="clear" w:color="000000"/>
        </w:rPr>
        <w:t xml:space="preserve">계약상대자가 납품기한 내 협력단이 요구하는 장소에 공급물품을 인도하지 못하거나 진술 및 보장, 확약사항을 포함한 본 계약상의 의무를 위반한 경우, 청렴의무 기타 협력단의 정당한 요구를 이행하지 않는 경우는 채무불이행 사유를 구성하는 것으로 본다. </w:t>
      </w:r>
    </w:p>
    <w:p>
      <w:pPr>
        <w:pStyle w:val="0"/>
        <w:widowControl w:val="off"/>
        <w:rPr>
          <w:rFonts w:ascii="휴먼명조" w:eastAsia="휴먼명조"/>
          <w:color w:val="000000"/>
          <w:kern w:val="1"/>
          <w:sz w:val="22"/>
          <w:shd w:val="clear" w:color="000000"/>
        </w:rPr>
      </w:pPr>
    </w:p>
    <w:p>
      <w:pPr>
        <w:pStyle w:val="0"/>
        <w:widowControl w:val="off"/>
        <w:tabs>
          <w:tab w:val="left" w:leader="none" w:pos="3304"/>
        </w:tabs>
      </w:pPr>
      <w:r>
        <w:rPr>
          <w:rFonts w:ascii="휴먼명조" w:eastAsia="휴먼명조"/>
          <w:b/>
          <w:kern w:val="1"/>
          <w:sz w:val="22"/>
          <w:shd w:val="clear" w:color="000000"/>
        </w:rPr>
        <w:t>제69조 (삭제)</w:t>
      </w:r>
    </w:p>
    <w:p>
      <w:pPr>
        <w:pStyle w:val="0"/>
        <w:widowControl w:val="off"/>
        <w:rPr>
          <w:rFonts w:ascii="휴먼명조" w:eastAsia="휴먼명조"/>
          <w:b/>
          <w:color w:val="000000"/>
          <w:kern w:val="1"/>
          <w:sz w:val="22"/>
          <w:shd w:val="clear" w:color="000000"/>
        </w:rPr>
      </w:pPr>
    </w:p>
    <w:p>
      <w:pPr>
        <w:pStyle w:val="0"/>
        <w:widowControl w:val="off"/>
      </w:pPr>
      <w:r>
        <w:rPr>
          <w:rFonts w:ascii="휴먼명조" w:eastAsia="휴먼명조"/>
          <w:b/>
          <w:kern w:val="1"/>
          <w:sz w:val="22"/>
          <w:shd w:val="clear" w:color="000000"/>
        </w:rPr>
        <w:t xml:space="preserve">제70조 (물품납품 조건의 변경)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계약상대자는 다음 각 호 중 어느 하나에 해당하는 사항이 발생한 때 물품규격, 수량, 계약상대자의 물품 조달처 등 계약조건의 변경을 협력단에 신청할 수 있으며, 협력단은 이에 대하여 승인 또는 거절할 수 있다. </w:t>
      </w:r>
    </w:p>
    <w:p>
      <w:pPr>
        <w:pStyle w:val="0"/>
        <w:widowControl w:val="off"/>
      </w:pPr>
      <w:r>
        <w:rPr>
          <w:rFonts w:ascii="휴먼명조" w:eastAsia="휴먼명조"/>
          <w:kern w:val="1"/>
          <w:sz w:val="22"/>
          <w:shd w:val="clear" w:color="000000"/>
        </w:rPr>
        <w:t>1. 수원국 측의 공식 요청</w:t>
      </w:r>
    </w:p>
    <w:p>
      <w:pPr>
        <w:pStyle w:val="0"/>
        <w:widowControl w:val="off"/>
        <w:ind w:left="288" w:hanging="288"/>
      </w:pPr>
      <w:r>
        <w:rPr>
          <w:rFonts w:ascii="휴먼명조" w:eastAsia="휴먼명조"/>
          <w:kern w:val="1"/>
          <w:sz w:val="22"/>
          <w:shd w:val="clear" w:color="000000"/>
        </w:rPr>
        <w:t>2. 계약상대자의 물품 조달처의 도산, 해산 등 계약상대자의 물품 조달처의 변경이 불가피한 경우</w:t>
      </w:r>
    </w:p>
    <w:p>
      <w:pPr>
        <w:pStyle w:val="0"/>
        <w:widowControl w:val="off"/>
      </w:pPr>
      <w:r>
        <w:rPr>
          <w:rFonts w:ascii="휴먼명조" w:eastAsia="휴먼명조"/>
          <w:kern w:val="1"/>
          <w:sz w:val="22"/>
          <w:shd w:val="clear" w:color="000000"/>
        </w:rPr>
        <w:t>3. 공급물품의 단종</w:t>
      </w:r>
    </w:p>
    <w:p>
      <w:pPr>
        <w:pStyle w:val="0"/>
        <w:widowControl w:val="off"/>
      </w:pPr>
      <w:r>
        <w:rPr>
          <w:rFonts w:ascii="휴먼명조" w:eastAsia="휴먼명조"/>
          <w:kern w:val="1"/>
          <w:sz w:val="22"/>
          <w:shd w:val="clear" w:color="000000"/>
        </w:rPr>
        <w:t>4. 기타 계약상대자에게 책임이 없는 불가항력적인 사유</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제1항의 계약조건의 변경은 납품기한 3주 전까지 신청하여야 하며, 변경된 물품규격은 변경 전의 것과 동등하거나 상위의 것이어야 한다.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협력단이 제1항의 계약조건의 변경을 승인한 경우, 계약상대자는 승인일로부터 5일 이내에 변경조건에 따라 물품공급계획서를 수정하여 제출하여야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제71조 (삭제)</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제72조 (품질보증)</w:t>
      </w:r>
      <w:r>
        <w:rPr>
          <w:rFonts w:ascii="휴먼명조"/>
          <w:kern w:val="1"/>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계약상대자는 물품대금을 청구할 때 공급물품에 대한 품질보증서(계약상대자의 물품 조달처의 것 포함)를 협력단에 제출하여야 한다.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계약상대자는 제64조에 의한 물품검사와는 별도로 납품 후 1년간 공급물품의 규격과 품질이 계약내용과 일치함을 보증한다.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협력단은 납품 후 1년 이내 공급물품의 규격과 품질이 계약내용과 상이함을 발견한 때에는 그 사실을 계약상대자에게 통지하고 당해 물품의 교환 또는 해당 물품대금의 반환을 청구할 수 있다.</w:t>
      </w:r>
    </w:p>
    <w:p>
      <w:pPr>
        <w:pStyle w:val="0"/>
        <w:widowControl w:val="off"/>
      </w:pPr>
      <w:r>
        <w:rPr>
          <w:rFonts w:ascii="휴먼명조"/>
          <w:kern w:val="1"/>
          <w:sz w:val="22"/>
          <w:shd w:val="clear" w:color="000000"/>
        </w:rPr>
        <w:t>④</w:t>
      </w:r>
      <w:r>
        <w:rPr>
          <w:rFonts w:ascii="휴먼명조" w:eastAsia="휴먼명조"/>
          <w:kern w:val="1"/>
          <w:sz w:val="22"/>
          <w:shd w:val="clear" w:color="000000"/>
        </w:rPr>
        <w:t xml:space="preserve"> 계약상대자는 제3항의 통지를 받으면 조속히 당해 물품을 계약내용에 따라 교환하여야 하며, 이 경우 물품의 교환에 따른 경비는 전액 계약상대자의 부담으로 한다.</w:t>
      </w:r>
    </w:p>
    <w:p>
      <w:pPr>
        <w:pStyle w:val="0"/>
        <w:widowControl w:val="off"/>
      </w:pPr>
      <w:r>
        <w:rPr>
          <w:rFonts w:ascii="휴먼명조"/>
          <w:kern w:val="1"/>
          <w:sz w:val="22"/>
          <w:shd w:val="clear" w:color="000000"/>
        </w:rPr>
        <w:t>⑤</w:t>
      </w:r>
      <w:r>
        <w:rPr>
          <w:rFonts w:ascii="휴먼명조" w:eastAsia="휴먼명조"/>
          <w:kern w:val="1"/>
          <w:sz w:val="22"/>
          <w:shd w:val="clear" w:color="000000"/>
        </w:rPr>
        <w:t xml:space="preserve"> 제4항에 따라 교환된 물품에 대하여는 제2항의 규정을 적용한다.</w:t>
      </w:r>
    </w:p>
    <w:p>
      <w:pPr>
        <w:pStyle w:val="0"/>
        <w:widowControl w:val="off"/>
      </w:pPr>
      <w:r>
        <w:rPr>
          <w:rFonts w:ascii="휴먼명조"/>
          <w:kern w:val="1"/>
          <w:sz w:val="22"/>
          <w:shd w:val="clear" w:color="000000"/>
        </w:rPr>
        <w:t>⑥</w:t>
      </w:r>
      <w:r>
        <w:rPr>
          <w:rFonts w:ascii="휴먼명조" w:eastAsia="휴먼명조"/>
          <w:kern w:val="1"/>
          <w:sz w:val="22"/>
          <w:shd w:val="clear" w:color="000000"/>
        </w:rPr>
        <w:t xml:space="preserve"> 계약상대자가 협력단이 요구한 물품의 교환을 거부하거나, 협력단의 통지를 받은 후 소정 기일 내에 물품을 교환하지 못할 경우에는 계약상대자는 해당 물품대금을 협력단에 반환하여야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제73조 (삭제)</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 xml:space="preserve">제74조 (공급물품의 설치 및 운용교육)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협력단과 계약상대자가 필요하다고 인정하는 경우에는 계약상대자는 협력단과의 사전 협의 하에 별첨 물품공급계획서상에 명시된 소정 자격을 갖춘 설치기술자를 현지에 파견하여 공급물품의 설치 및 운영교육을 효율적으로 수행할 수 있도록 하여야 한다.</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계약상대자는 파견자의 인적사항·출장일정·현지 활동계획서 등을 포함하는 “물품설치 및 운용교육계획서”를 설치기술자의 파견 2주 전에 협력단에 제출하여야 한다. 파견에 따른 제비용(왕복항공료, 체재비, 해외여행보험료 등) 및 신변안전(파견기간 중의 질병·부상 및 사망 등의 재해, 범법행위 등에 따른 문제의 해결)은 전적으로 계약상대자의 책임으로 한다.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설치기술자는 공급물품의 설치에 필요한 공구·재료 등을 계약상대자와 협조하여 사전에 준비 확보하여야 한다.</w:t>
      </w:r>
    </w:p>
    <w:p>
      <w:pPr>
        <w:pStyle w:val="0"/>
        <w:widowControl w:val="off"/>
      </w:pPr>
      <w:r>
        <w:rPr>
          <w:rFonts w:ascii="휴먼명조"/>
          <w:kern w:val="1"/>
          <w:sz w:val="22"/>
          <w:shd w:val="clear" w:color="000000"/>
        </w:rPr>
        <w:t>④</w:t>
      </w:r>
      <w:r>
        <w:rPr>
          <w:rFonts w:ascii="휴먼명조" w:eastAsia="휴먼명조"/>
          <w:kern w:val="1"/>
          <w:sz w:val="22"/>
          <w:shd w:val="clear" w:color="000000"/>
        </w:rPr>
        <w:t xml:space="preserve"> 계약상대자는 현지 작업 전에 협력단의 해외사무소 직원(해당 직원이 없는 경우에는 주재공관 직원을 말하며, 이하 같다) 또는 협력단이 지정하는 전문가 및 수원국 책임자의 입회 하에 도착물품의 이상 유무를 확인하는 현지검사를 실시하여야 한다. 만일 도착물품이 분실 또는 파손되었을 경우에는 지체 없이 협력단의 해외사무소를 통하여 협력단에 통지하여야 한다.</w:t>
      </w:r>
    </w:p>
    <w:p>
      <w:pPr>
        <w:pStyle w:val="0"/>
        <w:widowControl w:val="off"/>
      </w:pPr>
      <w:r>
        <w:rPr>
          <w:rFonts w:ascii="휴먼명조"/>
          <w:kern w:val="1"/>
          <w:sz w:val="22"/>
          <w:shd w:val="clear" w:color="000000"/>
        </w:rPr>
        <w:t>⑤</w:t>
      </w:r>
      <w:r>
        <w:rPr>
          <w:rFonts w:ascii="휴먼명조" w:eastAsia="휴먼명조"/>
          <w:kern w:val="1"/>
          <w:sz w:val="22"/>
          <w:shd w:val="clear" w:color="000000"/>
        </w:rPr>
        <w:t xml:space="preserve"> 설치기술자는 협력단의 해외사무소 직원, 협력단이 지정하는 전문가 및 수원국 책임자의 입회 하에 물품 설치 및 시운전, 최종이용자의 운용에 필요한 교육훈련을 실시하고, 물품 설치 및 시운전, 교육훈련의 상세한 결과를 각 입회자의 확인을 받아 협력단에 제출하여야 한다.</w:t>
      </w:r>
    </w:p>
    <w:p>
      <w:pPr>
        <w:pStyle w:val="0"/>
        <w:widowControl w:val="off"/>
      </w:pPr>
      <w:r>
        <w:rPr>
          <w:rFonts w:ascii="휴먼명조"/>
          <w:kern w:val="1"/>
          <w:sz w:val="22"/>
          <w:shd w:val="clear" w:color="000000"/>
        </w:rPr>
        <w:t>⑥</w:t>
      </w:r>
      <w:r>
        <w:rPr>
          <w:rFonts w:ascii="휴먼명조" w:eastAsia="휴먼명조"/>
          <w:kern w:val="1"/>
          <w:sz w:val="22"/>
          <w:shd w:val="clear" w:color="000000"/>
        </w:rPr>
        <w:t xml:space="preserve"> 계약상대자는 설치기술자의 귀국 후 14일 이내에 결과보고서 2부를 협력단에 제출하여야 한다. 동 보고서에는 설치기술자의 출장일정, 설치작업 및 운용교육 내용, 물품 설치 및 교육운용 확인서, 효과적인 사후관리를 위한 기술제안, 현장사진, 입·출국 사항 등을 수록하여야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 xml:space="preserve">제75조 (정형거래조건의 해석) </w:t>
      </w:r>
    </w:p>
    <w:p>
      <w:pPr>
        <w:pStyle w:val="0"/>
        <w:widowControl w:val="off"/>
      </w:pPr>
      <w:r>
        <w:rPr>
          <w:rFonts w:ascii="휴먼명조" w:eastAsia="휴먼명조"/>
          <w:kern w:val="1"/>
          <w:sz w:val="22"/>
          <w:shd w:val="clear" w:color="000000"/>
        </w:rPr>
        <w:t>정형거래조건의 해석은 그 당시에 유효한 국제상업회의소(ICC)가 정하는 INCOTERMS에 의한다.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kern w:val="1"/>
          <w:sz w:val="22"/>
          <w:shd w:val="clear" w:color="000000"/>
        </w:rPr>
        <w:t xml:space="preserve">제76조 (기증문구 및 Shipping 마크표시) </w:t>
      </w:r>
    </w:p>
    <w:p>
      <w:pPr>
        <w:pStyle w:val="0"/>
        <w:widowControl w:val="off"/>
      </w:pPr>
      <w:r>
        <w:rPr>
          <w:rFonts w:ascii="휴먼명조" w:eastAsia="휴먼명조"/>
          <w:kern w:val="1"/>
          <w:sz w:val="22"/>
          <w:shd w:val="clear" w:color="000000"/>
        </w:rPr>
        <w:t>계약상대자는 납품물자에 협력단이 정하는 기증문구(또는 공여마크)를, 포장박스에 Shipping마크표식 및 위험(또는 안전)표식 등을 부착해야 한다.</w:t>
      </w:r>
    </w:p>
    <w:p>
      <w:pPr>
        <w:pStyle w:val="0"/>
        <w:widowControl w:val="off"/>
        <w:rPr>
          <w:rFonts w:ascii="휴먼명조" w:eastAsia="휴먼명조"/>
          <w:color w:val="000000"/>
          <w:spacing w:val="15"/>
          <w:kern w:val="1"/>
          <w:sz w:val="22"/>
          <w:shd w:val="clear" w:color="000000"/>
        </w:rPr>
      </w:pPr>
    </w:p>
    <w:p>
      <w:pPr>
        <w:pStyle w:val="0"/>
        <w:widowControl w:val="off"/>
        <w:rPr>
          <w:rFonts w:ascii="휴먼명조" w:eastAsia="휴먼명조"/>
          <w:color w:val="000000"/>
          <w:spacing w:val="15"/>
          <w:kern w:val="1"/>
          <w:sz w:val="22"/>
          <w:shd w:val="clear" w:color="000000"/>
        </w:rPr>
      </w:pPr>
    </w:p>
    <w:p>
      <w:pPr>
        <w:pStyle w:val="0"/>
        <w:widowControl w:val="off"/>
        <w:rPr>
          <w:rFonts w:ascii="휴먼명조" w:eastAsia="휴먼명조"/>
          <w:color w:val="000000"/>
          <w:spacing w:val="15"/>
          <w:kern w:val="1"/>
          <w:sz w:val="22"/>
          <w:shd w:val="clear" w:color="000000"/>
        </w:rPr>
      </w:pPr>
    </w:p>
    <w:p>
      <w:r>
        <w:br w:type="page"/>
      </w:r>
    </w:p>
    <w:p>
      <w:pPr>
        <w:pStyle w:val="0"/>
        <w:widowControl w:val="off"/>
        <w:wordWrap w:val="1"/>
        <w:jc w:val="center"/>
      </w:pPr>
      <w:r>
        <w:rPr>
          <w:rFonts w:ascii="휴먼명조" w:eastAsia="휴먼명조"/>
          <w:b/>
          <w:sz w:val="24"/>
          <w:shd w:val="clear" w:color="000000"/>
        </w:rPr>
        <w:t xml:space="preserve">국제기술용역계약 특수조건 </w:t>
      </w:r>
    </w:p>
    <w:p>
      <w:pPr>
        <w:pStyle w:val="0"/>
        <w:widowControl w:val="off"/>
        <w:wordWrap w:val="1"/>
        <w:jc w:val="center"/>
        <w:rPr>
          <w:rFonts w:ascii="휴먼명조" w:eastAsia="휴먼명조"/>
          <w:b/>
          <w:color w:val="000000"/>
          <w:sz w:val="22"/>
          <w:shd w:val="clear" w:color="000000"/>
        </w:rPr>
      </w:pPr>
    </w:p>
    <w:p>
      <w:pPr>
        <w:pStyle w:val="0"/>
        <w:widowControl w:val="off"/>
      </w:pPr>
      <w:r>
        <w:rPr>
          <w:rFonts w:ascii="휴먼명조" w:eastAsia="휴먼명조"/>
          <w:b/>
          <w:sz w:val="22"/>
          <w:shd w:val="clear" w:color="000000"/>
        </w:rPr>
        <w:t>제1조 (목적)</w:t>
      </w:r>
    </w:p>
    <w:p>
      <w:pPr>
        <w:pStyle w:val="0"/>
        <w:widowControl w:val="off"/>
      </w:pPr>
      <w:r>
        <w:rPr>
          <w:rFonts w:ascii="휴먼명조" w:eastAsia="휴먼명조"/>
          <w:sz w:val="22"/>
          <w:shd w:val="clear" w:color="000000"/>
        </w:rPr>
        <w:t xml:space="preserve">국제기술용역계약 특수조건은 국제기술용역계약의 일반조건(이하 “일반조건”이라 한다)에 대한 당사자의 특약사항을 규정한 것으로 계약문서의 일부를 구성하며, 일반조건에 우선하여 적용된다.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제2조 (계약조건 및 계약문서)</w:t>
      </w:r>
    </w:p>
    <w:p>
      <w:pPr>
        <w:pStyle w:val="0"/>
        <w:widowControl w:val="off"/>
      </w:pPr>
      <w:r>
        <w:rPr>
          <w:rFonts w:ascii="휴먼명조"/>
          <w:sz w:val="22"/>
          <w:shd w:val="clear" w:color="000000"/>
        </w:rPr>
        <w:t>①</w:t>
      </w:r>
      <w:r>
        <w:rPr>
          <w:rFonts w:ascii="휴먼명조" w:eastAsia="휴먼명조"/>
          <w:sz w:val="22"/>
          <w:shd w:val="clear" w:color="000000"/>
        </w:rPr>
        <w:t xml:space="preserve"> 본 계약 일반조건은 </w:t>
      </w:r>
      <w:r>
        <w:rPr>
          <w:rFonts w:ascii="휴먼명조" w:eastAsia="휴먼명조"/>
          <w:sz w:val="22"/>
          <w:shd w:val="clear" w:color="000000"/>
        </w:rPr>
        <w:t>제1장 총칙과 제2장에 정한 일반 용역계약조건(공통)에 제3장 이하의 세부용역별 계약조건으로 구성되어 있으며, 일반용역계약조건과 세부용역별 계약조건 중 상충되는 사항이 있는 때에는 세부용역별 계약조건이 우선적으로 적용된다.</w:t>
      </w:r>
    </w:p>
    <w:p>
      <w:pPr>
        <w:pStyle w:val="0"/>
        <w:widowControl w:val="off"/>
      </w:pPr>
      <w:r>
        <w:rPr>
          <w:rFonts w:ascii="휴먼명조"/>
          <w:sz w:val="22"/>
          <w:shd w:val="clear" w:color="000000"/>
        </w:rPr>
        <w:t>②</w:t>
      </w:r>
      <w:r>
        <w:rPr>
          <w:rFonts w:ascii="휴먼명조" w:eastAsia="휴먼명조"/>
          <w:sz w:val="22"/>
          <w:shd w:val="clear" w:color="000000"/>
        </w:rPr>
        <w:t xml:space="preserve"> 일반조건 제3조의 각 계약문서간 기재된 사항이 상이한 경우, 아래 각 호의 순서에 따라 기재된 사항이 우선한다.</w:t>
      </w:r>
    </w:p>
    <w:p>
      <w:pPr>
        <w:pStyle w:val="0"/>
        <w:widowControl w:val="off"/>
        <w:wordWrap w:val="1"/>
        <w:jc w:val="left"/>
      </w:pPr>
      <w:r>
        <w:rPr>
          <w:rFonts w:ascii="휴먼명조" w:eastAsia="휴먼명조"/>
          <w:sz w:val="22"/>
          <w:shd w:val="clear" w:color="000000"/>
        </w:rPr>
        <w:t xml:space="preserve"> 가. 계약서</w:t>
      </w:r>
    </w:p>
    <w:p>
      <w:pPr>
        <w:pStyle w:val="0"/>
        <w:widowControl w:val="off"/>
        <w:wordWrap w:val="1"/>
        <w:jc w:val="left"/>
      </w:pPr>
      <w:r>
        <w:rPr>
          <w:rFonts w:ascii="휴먼명조" w:eastAsia="휴먼명조"/>
          <w:sz w:val="22"/>
          <w:shd w:val="clear" w:color="000000"/>
        </w:rPr>
        <w:t xml:space="preserve"> 나. 국제기술용역계약 특수조건</w:t>
      </w:r>
    </w:p>
    <w:p>
      <w:pPr>
        <w:pStyle w:val="0"/>
        <w:widowControl w:val="off"/>
        <w:wordWrap w:val="1"/>
        <w:jc w:val="left"/>
      </w:pPr>
      <w:r>
        <w:rPr>
          <w:rFonts w:ascii="휴먼명조" w:eastAsia="휴먼명조"/>
          <w:sz w:val="22"/>
          <w:shd w:val="clear" w:color="000000"/>
        </w:rPr>
        <w:t xml:space="preserve"> 다. 국제기술용역계약 일반조건</w:t>
      </w:r>
    </w:p>
    <w:p>
      <w:pPr>
        <w:pStyle w:val="0"/>
        <w:widowControl w:val="off"/>
        <w:wordWrap w:val="1"/>
        <w:jc w:val="left"/>
      </w:pPr>
      <w:r>
        <w:rPr>
          <w:rFonts w:ascii="휴먼명조" w:eastAsia="휴먼명조"/>
          <w:sz w:val="22"/>
          <w:shd w:val="clear" w:color="000000"/>
        </w:rPr>
        <w:t xml:space="preserve"> 라. 기술협상조치결과 및 용역수행계획서</w:t>
      </w:r>
    </w:p>
    <w:p>
      <w:pPr>
        <w:pStyle w:val="0"/>
        <w:widowControl w:val="off"/>
      </w:pPr>
      <w:r>
        <w:rPr>
          <w:rFonts w:ascii="휴먼명조" w:eastAsia="휴먼명조"/>
          <w:sz w:val="22"/>
          <w:shd w:val="clear" w:color="000000"/>
        </w:rPr>
        <w:t xml:space="preserve"> 마. 제안요청서</w:t>
      </w:r>
    </w:p>
    <w:p>
      <w:pPr>
        <w:pStyle w:val="0"/>
        <w:widowControl w:val="off"/>
        <w:wordWrap w:val="1"/>
        <w:jc w:val="left"/>
      </w:pPr>
      <w:r>
        <w:rPr>
          <w:rFonts w:ascii="휴먼명조" w:eastAsia="휴먼명조"/>
          <w:sz w:val="22"/>
          <w:shd w:val="clear" w:color="000000"/>
        </w:rPr>
        <w:t xml:space="preserve"> 바. 입찰유의서</w:t>
      </w:r>
    </w:p>
    <w:p>
      <w:pPr>
        <w:pStyle w:val="0"/>
        <w:widowControl w:val="off"/>
        <w:wordWrap w:val="1"/>
        <w:jc w:val="left"/>
      </w:pPr>
      <w:r>
        <w:rPr>
          <w:rFonts w:ascii="휴먼명조" w:eastAsia="휴먼명조"/>
          <w:sz w:val="22"/>
          <w:shd w:val="clear" w:color="000000"/>
        </w:rPr>
        <w:t xml:space="preserve"> 사. 계약금액내역서  </w:t>
      </w:r>
    </w:p>
    <w:p>
      <w:pPr>
        <w:pStyle w:val="0"/>
        <w:widowControl w:val="off"/>
        <w:rPr>
          <w:rFonts w:ascii="휴먼명조" w:eastAsia="휴먼명조"/>
          <w:color w:val="000000"/>
          <w:sz w:val="22"/>
          <w:shd w:val="clear" w:color="000000"/>
        </w:rPr>
      </w:pPr>
    </w:p>
    <w:tbl>
      <w:tblPr>
        <w:tblOverlap w:val="never"/>
        <w:tblW w:w="8504" w:type="dxa"/>
        <w:tblBorders>
          <w:top w:val="single" w:color="000000" w:sz="3"/>
          <w:left w:val="single" w:color="000000" w:sz="3"/>
          <w:bottom w:val="single" w:color="000000" w:sz="3"/>
          <w:right w:val="single" w:color="000000" w:sz="3"/>
        </w:tblBorders>
        <w:tblLayout w:type="fixed"/>
        <w:tblCellMar>
          <w:top w:w="28" w:type="dxa"/>
          <w:left w:w="102" w:type="dxa"/>
          <w:bottom w:w="28" w:type="dxa"/>
          <w:right w:w="102" w:type="dxa"/>
        </w:tblCellMar>
      </w:tblPr>
      <w:tblGrid>
        <w:gridCol w:w="1252"/>
        <w:gridCol w:w="7252"/>
      </w:tblGrid>
      <w:tr>
        <w:trPr>
          <w:trHeight w:val="390"/>
        </w:trPr>
        <w:tc>
          <w:tcPr>
            <w:tcW w:w="1252" w:type="dxa"/>
            <w:tcBorders>
              <w:top w:val="single" w:color="000000" w:sz="3"/>
              <w:left w:val="single" w:color="000000" w:sz="3"/>
              <w:bottom w:val="single" w:color="000000" w:sz="3"/>
              <w:right w:val="single" w:color="000000" w:sz="3"/>
            </w:tcBorders>
            <w:shd w:val="clear" w:fill="d6d6d6"/>
            <w:vAlign w:val="center"/>
          </w:tcPr>
          <w:p>
            <w:pPr>
              <w:pStyle w:val="0"/>
              <w:widowControl w:val="off"/>
              <w:wordWrap w:val="1"/>
              <w:jc w:val="center"/>
            </w:pPr>
            <w:r>
              <w:rPr>
                <w:rFonts w:eastAsia="휴먼명조"/>
                <w:b/>
                <w:sz w:val="22"/>
                <w:shd w:val="clear" w:color="000000"/>
              </w:rPr>
              <w:t>구분</w:t>
            </w:r>
          </w:p>
        </w:tc>
        <w:tc>
          <w:tcPr>
            <w:tcW w:w="7252" w:type="dxa"/>
            <w:tcBorders>
              <w:top w:val="single" w:color="000000" w:sz="3"/>
              <w:left w:val="single" w:color="000000" w:sz="3"/>
              <w:bottom w:val="single" w:color="000000" w:sz="3"/>
              <w:right w:val="single" w:color="000000" w:sz="3"/>
            </w:tcBorders>
            <w:shd w:val="clear" w:fill="d6d6d6"/>
            <w:vAlign w:val="center"/>
          </w:tcPr>
          <w:p>
            <w:pPr>
              <w:pStyle w:val="0"/>
              <w:widowControl w:val="off"/>
              <w:wordWrap w:val="1"/>
              <w:jc w:val="center"/>
            </w:pPr>
            <w:r>
              <w:rPr>
                <w:rFonts w:eastAsia="휴먼명조"/>
                <w:b/>
                <w:sz w:val="22"/>
                <w:shd w:val="clear" w:color="000000"/>
              </w:rPr>
              <w:t>본문</w:t>
            </w:r>
          </w:p>
        </w:tc>
      </w:tr>
      <w:tr>
        <w:trPr>
          <w:trHeight w:val="7555"/>
        </w:trPr>
        <w:tc>
          <w:tcPr>
            <w:tcW w:w="1252" w:type="dxa"/>
            <w:tcBorders>
              <w:top w:val="single" w:color="000000" w:sz="3"/>
              <w:left w:val="single" w:color="000000" w:sz="3"/>
              <w:bottom w:val="single" w:color="000000" w:sz="3"/>
              <w:right w:val="single" w:color="000000" w:sz="3"/>
            </w:tcBorders>
            <w:vAlign w:val="center"/>
          </w:tcPr>
          <w:p>
            <w:pPr>
              <w:pStyle w:val="0"/>
              <w:widowControl w:val="off"/>
              <w:wordWrap w:val="1"/>
              <w:jc w:val="center"/>
            </w:pPr>
            <w:r>
              <w:rPr>
                <w:rFonts w:eastAsia="휴먼명조"/>
                <w:b/>
                <w:sz w:val="22"/>
                <w:shd w:val="clear" w:color="000000"/>
              </w:rPr>
              <w:t>공동이행방식</w:t>
            </w:r>
          </w:p>
        </w:tc>
        <w:tc>
          <w:tcPr>
            <w:tcW w:w="7252"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2"/>
                <w:shd w:val="clear" w:color="000000"/>
              </w:rPr>
              <w:t>①</w:t>
            </w:r>
            <w:r>
              <w:rPr>
                <w:rFonts w:ascii="휴먼명조" w:eastAsia="휴먼명조"/>
                <w:sz w:val="22"/>
                <w:shd w:val="clear" w:color="000000"/>
              </w:rPr>
              <w:t xml:space="preserve"> 계약상대자가 다수의 구성원으로 구성된 공동이행방식의 공동수급체인 경우, 계약상대자의 구성원은 본 계약상 계약상대자의 의무이행에 관하여 연대하여 책임을 진다.</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계약상대자의 구성원 상호간에 체결한 공동수급협정서는 본 계약상의 계약문서에 포함된다.</w:t>
            </w:r>
          </w:p>
          <w:p>
            <w:pPr>
              <w:pStyle w:val="0"/>
              <w:widowControl w:val="off"/>
            </w:pPr>
            <w:r>
              <w:rPr>
                <w:rFonts w:ascii="휴먼명조"/>
                <w:sz w:val="22"/>
                <w:shd w:val="clear" w:color="000000"/>
              </w:rPr>
              <w:t>③</w:t>
            </w:r>
            <w:r>
              <w:rPr>
                <w:rFonts w:ascii="휴먼명조" w:eastAsia="휴먼명조"/>
                <w:sz w:val="22"/>
                <w:shd w:val="clear" w:color="000000"/>
              </w:rPr>
              <w:t xml:space="preserve"> 각종 보증금의 납부는 계약상대자의 구성원이 공동수급협정서에서 정한 구성원의 출자비율에 따라 분할납부하여야 한다. 다만, 계약상대자의 구성원 대표자 또는 구성원 중 1명이 일괄납부할 수 있다.</w:t>
            </w:r>
          </w:p>
          <w:p>
            <w:pPr>
              <w:pStyle w:val="0"/>
              <w:widowControl w:val="off"/>
            </w:pPr>
            <w:r>
              <w:rPr>
                <w:rFonts w:ascii="휴먼명조"/>
                <w:sz w:val="22"/>
                <w:shd w:val="clear" w:color="000000"/>
              </w:rPr>
              <w:t>④</w:t>
            </w:r>
            <w:r>
              <w:rPr>
                <w:rFonts w:ascii="휴먼명조" w:eastAsia="휴먼명조"/>
                <w:sz w:val="22"/>
                <w:shd w:val="clear" w:color="000000"/>
              </w:rPr>
              <w:t xml:space="preserve"> 대가지급과 관련하여 계약상대자의 구성원 대표자가 구성원 별로 구분 기재한 대금지급 신청서를 협력단에 제출하면, 협력단은 신청된 금액을 기성내역을 확인하고 공동수급체 구성원 각자에게 지급한다.</w:t>
            </w:r>
          </w:p>
          <w:p>
            <w:pPr>
              <w:pStyle w:val="0"/>
              <w:widowControl w:val="off"/>
            </w:pPr>
            <w:r>
              <w:rPr>
                <w:rFonts w:ascii="휴먼명조"/>
                <w:sz w:val="22"/>
                <w:shd w:val="clear" w:color="000000"/>
              </w:rPr>
              <w:t>⑤</w:t>
            </w:r>
            <w:r>
              <w:rPr>
                <w:rFonts w:ascii="휴먼명조" w:eastAsia="휴먼명조"/>
                <w:sz w:val="22"/>
                <w:shd w:val="clear" w:color="000000"/>
              </w:rPr>
              <w:t xml:space="preserve"> 계약상대자는 본 계약 체결 후 임의로 구성원의 출자비율을 변경하거나 구성원을 추가 또는 탈퇴시킬 수 없다. 다만, 계약내용의 변경이나 파산, 해산, 부도 등의 사유로 인하여 당초 본 계약 및 공동수급협정서의 내용대로 계약이행이 곤란한 구성원이 발생한 경우, 계약상대자는 전체 구성원 연명으로 출자비율의 변경, 구성원의 추가 또는 탈퇴를 협력단에 요청할 수 있다. 공동계약의 대표자는 이와 같은 상황이 발생하는 경우, 이를 지체없이 협력단에 통보하고, 공동수급체 구성원의 중도탈퇴 등에 관하여 협의하여야 한다.</w:t>
            </w:r>
          </w:p>
          <w:p>
            <w:pPr>
              <w:pStyle w:val="0"/>
              <w:widowControl w:val="off"/>
            </w:pPr>
            <w:r>
              <w:rPr>
                <w:rFonts w:ascii="휴먼명조"/>
                <w:sz w:val="22"/>
                <w:shd w:val="clear" w:color="000000"/>
              </w:rPr>
              <w:t>⑥</w:t>
            </w:r>
            <w:r>
              <w:rPr>
                <w:rFonts w:ascii="휴먼명조" w:eastAsia="휴먼명조"/>
                <w:sz w:val="22"/>
                <w:shd w:val="clear" w:color="000000"/>
              </w:rPr>
              <w:t xml:space="preserve"> 기타 공동이행과 관련한 사항은 </w:t>
            </w:r>
            <w:r>
              <w:rPr>
                <w:rFonts w:ascii="휴먼명조" w:eastAsia="휴먼명조"/>
                <w:color w:val="0000ff"/>
                <w:sz w:val="22"/>
                <w:shd w:val="clear" w:color="000000"/>
              </w:rPr>
              <w:t>(계약예규) 공동계약운용요령</w:t>
            </w:r>
            <w:r>
              <w:rPr>
                <w:rFonts w:ascii="휴먼명조" w:eastAsia="휴먼명조"/>
                <w:sz w:val="22"/>
                <w:shd w:val="clear" w:color="000000"/>
              </w:rPr>
              <w:t>이 정한 바에 따른다.</w:t>
            </w:r>
          </w:p>
        </w:tc>
      </w:tr>
      <w:tr>
        <w:trPr>
          <w:trHeight w:val="7782"/>
        </w:trPr>
        <w:tc>
          <w:tcPr>
            <w:tcW w:w="1252" w:type="dxa"/>
            <w:tcBorders>
              <w:top w:val="single" w:color="000000" w:sz="3"/>
              <w:left w:val="single" w:color="000000" w:sz="3"/>
              <w:bottom w:val="single" w:color="000000" w:sz="3"/>
              <w:right w:val="single" w:color="000000" w:sz="3"/>
            </w:tcBorders>
            <w:vAlign w:val="center"/>
          </w:tcPr>
          <w:p>
            <w:pPr>
              <w:pStyle w:val="0"/>
              <w:widowControl w:val="off"/>
              <w:wordWrap w:val="1"/>
              <w:jc w:val="center"/>
            </w:pPr>
            <w:r>
              <w:rPr>
                <w:rFonts w:eastAsia="휴먼명조"/>
                <w:b/>
                <w:sz w:val="22"/>
                <w:shd w:val="clear" w:color="000000"/>
              </w:rPr>
              <w:t>분담이행방식</w:t>
            </w:r>
          </w:p>
        </w:tc>
        <w:tc>
          <w:tcPr>
            <w:tcW w:w="7252" w:type="dxa"/>
            <w:tcBorders>
              <w:top w:val="single" w:color="000000" w:sz="3"/>
              <w:left w:val="single" w:color="000000" w:sz="3"/>
              <w:bottom w:val="single" w:color="000000" w:sz="3"/>
              <w:right w:val="single" w:color="000000" w:sz="3"/>
            </w:tcBorders>
            <w:vAlign w:val="center"/>
          </w:tcPr>
          <w:p>
            <w:pPr>
              <w:pStyle w:val="0"/>
              <w:widowControl w:val="off"/>
            </w:pPr>
            <w:r>
              <w:rPr>
                <w:rFonts w:ascii="휴먼명조"/>
                <w:sz w:val="22"/>
                <w:shd w:val="clear" w:color="000000"/>
              </w:rPr>
              <w:t>①</w:t>
            </w:r>
            <w:r>
              <w:rPr>
                <w:rFonts w:ascii="휴먼명조" w:eastAsia="휴먼명조"/>
                <w:sz w:val="22"/>
                <w:shd w:val="clear" w:color="000000"/>
              </w:rPr>
              <w:t xml:space="preserve"> 계약상대자가 다수의 구성원으로 구성된 분담이행방식의 공동수급체인 경우, 계약상대자의 구성원은 본 계약 및 공동수급협정서에서 정한 분담내역에 상응한 각자의 의무이행에 관하여 각자 책임을 진다.</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계약상대자의 구성원 상호간에 체결한 공동수급협정서는 본 계약상의 계약문서에 포함된다.</w:t>
            </w:r>
          </w:p>
          <w:p>
            <w:pPr>
              <w:pStyle w:val="0"/>
              <w:widowControl w:val="off"/>
            </w:pPr>
            <w:r>
              <w:rPr>
                <w:rFonts w:ascii="휴먼명조"/>
                <w:sz w:val="22"/>
                <w:shd w:val="clear" w:color="000000"/>
              </w:rPr>
              <w:t>③</w:t>
            </w:r>
            <w:r>
              <w:rPr>
                <w:rFonts w:ascii="휴먼명조" w:eastAsia="휴먼명조"/>
                <w:sz w:val="22"/>
                <w:shd w:val="clear" w:color="000000"/>
              </w:rPr>
              <w:t xml:space="preserve"> 각종 보증금의 납부는 계약상대자의 구성원이 공동수급협정서에서 정한 구성원의 분담내역에 따라 분할납부하여야 한다. </w:t>
            </w:r>
          </w:p>
          <w:p>
            <w:pPr>
              <w:pStyle w:val="0"/>
              <w:widowControl w:val="off"/>
            </w:pPr>
            <w:r>
              <w:rPr>
                <w:rFonts w:ascii="휴먼명조"/>
                <w:sz w:val="22"/>
                <w:shd w:val="clear" w:color="000000"/>
              </w:rPr>
              <w:t>④</w:t>
            </w:r>
            <w:r>
              <w:rPr>
                <w:rFonts w:ascii="휴먼명조" w:eastAsia="휴먼명조"/>
                <w:sz w:val="22"/>
                <w:shd w:val="clear" w:color="000000"/>
              </w:rPr>
              <w:t xml:space="preserve"> 대가지급과 관련하여 계약상대자의 구성원 대표자가 구성원 별로 구분기재한 대금지급 신청서를 협력단에 제출하면, 협력단은 신청된 금액을 기성내역을 확인하고 공동수급체 구성원 각자에게 지급한다. 선금의 경우에도 구성원 각자에게 지급한다.</w:t>
            </w:r>
          </w:p>
          <w:p>
            <w:pPr>
              <w:pStyle w:val="0"/>
              <w:widowControl w:val="off"/>
            </w:pPr>
            <w:r>
              <w:rPr>
                <w:rFonts w:ascii="휴먼명조"/>
                <w:sz w:val="22"/>
                <w:shd w:val="clear" w:color="000000"/>
              </w:rPr>
              <w:t>⑤</w:t>
            </w:r>
            <w:r>
              <w:rPr>
                <w:rFonts w:ascii="휴먼명조" w:eastAsia="휴먼명조"/>
                <w:sz w:val="22"/>
                <w:shd w:val="clear" w:color="000000"/>
              </w:rPr>
              <w:t xml:space="preserve"> 계약상대자는 본 계약 체결 후 임의로 구성원의 분담내역을 변경하거나 구성원을 추가 또는 탈퇴시킬 수 없다. 다만, 계약내용의 변경이나 파산, 해산, 부도 등의 사유로 인하여 당초 본 계약 및 공동수급협정서의 내용대로 계약이행이 곤란한 구성원이 발생한 경우, 계약상대자는 전체 구성원 연명으로 분담내역의 변경, 구성원의 추가 또는 탈퇴를 협력단에 요청할 수 있다. 공동계약의 대표자는 이와 같은 상황이 발생하는 경우, 이를 지체없이 협력단에 통보하고, 공동수급체 구성원의 중도탈퇴 등에 관하여 협의하여야 한다.</w:t>
            </w:r>
          </w:p>
          <w:p>
            <w:pPr>
              <w:pStyle w:val="0"/>
              <w:widowControl w:val="off"/>
            </w:pPr>
            <w:r>
              <w:rPr>
                <w:rFonts w:ascii="휴먼명조"/>
                <w:sz w:val="22"/>
                <w:shd w:val="clear" w:color="000000"/>
              </w:rPr>
              <w:t>⑥</w:t>
            </w:r>
            <w:r>
              <w:rPr>
                <w:rFonts w:ascii="휴먼명조" w:eastAsia="휴먼명조"/>
                <w:sz w:val="22"/>
                <w:shd w:val="clear" w:color="000000"/>
              </w:rPr>
              <w:t xml:space="preserve"> 기타 공동이행과 관련한 사항은 </w:t>
            </w:r>
            <w:r>
              <w:rPr>
                <w:rFonts w:ascii="휴먼명조" w:eastAsia="휴먼명조"/>
                <w:color w:val="0000ff"/>
                <w:sz w:val="22"/>
                <w:shd w:val="clear" w:color="000000"/>
              </w:rPr>
              <w:t>(계약예규) 공동계약운용요령</w:t>
            </w:r>
            <w:r>
              <w:rPr>
                <w:rFonts w:ascii="휴먼명조" w:eastAsia="휴먼명조"/>
                <w:sz w:val="22"/>
                <w:shd w:val="clear" w:color="000000"/>
              </w:rPr>
              <w:t>이 정한 바에 따른다.</w:t>
            </w:r>
          </w:p>
        </w:tc>
      </w:tr>
    </w:tbl>
    <w:p>
      <w:pPr>
        <w:pStyle w:val="0"/>
        <w:widowControl w:val="off"/>
      </w:pPr>
      <w:r>
        <w:rPr>
          <w:rFonts w:ascii="휴먼명조" w:eastAsia="휴먼명조"/>
          <w:b/>
          <w:sz w:val="22"/>
          <w:shd w:val="clear" w:color="000000"/>
        </w:rPr>
        <w:t>제3조 (공동계약)</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제4조 (사업착수) </w:t>
      </w:r>
    </w:p>
    <w:p>
      <w:pPr>
        <w:pStyle w:val="0"/>
        <w:widowControl w:val="off"/>
      </w:pPr>
      <w:r>
        <w:rPr>
          <w:rFonts w:ascii="휴먼명조" w:eastAsia="휴먼명조"/>
          <w:sz w:val="22"/>
          <w:shd w:val="clear" w:color="000000"/>
        </w:rPr>
        <w:t xml:space="preserve">계약상대자는 계약이 체결된 시점에 용역업무를 착수하여야 한다. 다만, 계약상대자의 책임이 아닌 이유로 본 사업 착수지연이 불가피한 경우에는 계약상대자와 협력단이 사업 착수 시점을 별도 협의할 수 있다.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제5조 (용역대가 신청, 지급 및 관리)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계약이행을 완료한 후 계약금액 내역서 및 집행계획에 의거 용역대가를 협력단에게 청구하여야 하며, 협력단은 일반조건 제21조에 따라 계약상대자의 지정계좌</w:t>
      </w:r>
      <w:r>
        <w:rPr>
          <w:rFonts w:ascii="휴먼명조"/>
          <w:strike/>
          <w:sz w:val="22"/>
          <w:shd w:val="clear" w:color="000000"/>
        </w:rPr>
        <w:t xml:space="preserve"> </w:t>
      </w:r>
      <w:r>
        <w:rPr>
          <w:rFonts w:ascii="휴먼명조" w:eastAsia="휴먼명조"/>
          <w:sz w:val="22"/>
          <w:shd w:val="clear" w:color="000000"/>
        </w:rPr>
        <w:t>를 통하여 계약상대자에게 지급한다.</w:t>
      </w:r>
    </w:p>
    <w:p>
      <w:pPr>
        <w:pStyle w:val="0"/>
        <w:widowControl w:val="off"/>
      </w:pPr>
      <w:r>
        <w:rPr>
          <w:rFonts w:ascii="휴먼명조"/>
          <w:sz w:val="22"/>
          <w:shd w:val="clear" w:color="000000"/>
        </w:rPr>
        <w:t>②</w:t>
      </w:r>
      <w:r>
        <w:rPr>
          <w:rFonts w:ascii="휴먼명조" w:eastAsia="휴먼명조"/>
          <w:sz w:val="22"/>
          <w:shd w:val="clear" w:color="000000"/>
        </w:rPr>
        <w:t xml:space="preserve"> 협력단은 필요하다고 인정되는 경우에는 </w:t>
      </w:r>
      <w:r>
        <w:rPr>
          <w:rFonts w:ascii="휴먼명조" w:eastAsia="휴먼명조"/>
          <w:color w:val="0000ff"/>
          <w:sz w:val="22"/>
          <w:shd w:val="clear" w:color="000000"/>
        </w:rPr>
        <w:t>(계약예규)정부 입찰ㆍ계약집행기준 제12장</w:t>
      </w:r>
      <w:r>
        <w:rPr>
          <w:rFonts w:ascii="휴먼명조" w:eastAsia="휴먼명조"/>
          <w:sz w:val="22"/>
          <w:shd w:val="clear" w:color="000000"/>
        </w:rPr>
        <w:t xml:space="preserve"> 및 일반조건 제7조 따라 선금을 지급할 수 있다.</w:t>
      </w:r>
    </w:p>
    <w:p>
      <w:pPr>
        <w:pStyle w:val="0"/>
        <w:widowControl w:val="off"/>
      </w:pPr>
      <w:r>
        <w:rPr>
          <w:rFonts w:ascii="휴먼명조"/>
          <w:sz w:val="22"/>
          <w:shd w:val="clear" w:color="000000"/>
        </w:rPr>
        <w:t>③</w:t>
      </w:r>
      <w:r>
        <w:rPr>
          <w:rFonts w:ascii="휴먼명조" w:eastAsia="휴먼명조"/>
          <w:sz w:val="22"/>
          <w:shd w:val="clear" w:color="000000"/>
        </w:rPr>
        <w:t xml:space="preserve"> 선금지급 시, 상기 제1항의 대금은 선금사용계획서에 따른 선금비율을 공제하고 지급한다. 장기계속계약의 경우, 선금은 당해 연도 계약금액의 범위 내에서 지급한다.</w:t>
      </w:r>
    </w:p>
    <w:p>
      <w:pPr>
        <w:pStyle w:val="0"/>
        <w:widowControl w:val="off"/>
      </w:pPr>
      <w:r>
        <w:rPr>
          <w:rFonts w:ascii="휴먼명조"/>
          <w:sz w:val="22"/>
          <w:shd w:val="clear" w:color="000000"/>
        </w:rPr>
        <w:t>④</w:t>
      </w:r>
      <w:r>
        <w:rPr>
          <w:rFonts w:ascii="휴먼명조" w:eastAsia="휴먼명조"/>
          <w:sz w:val="22"/>
          <w:shd w:val="clear" w:color="000000"/>
        </w:rPr>
        <w:t xml:space="preserve"> 용역 공정에 따른 기성에 따른 대금을 지급해야 하는 경우, 협력단은 대금을 계약상대자와 아래와 같이 정하여 지급할 수 있다.</w:t>
      </w:r>
    </w:p>
    <w:p>
      <w:pPr>
        <w:pStyle w:val="0"/>
        <w:widowControl w:val="off"/>
        <w:ind w:left="302" w:hanging="302"/>
      </w:pPr>
      <w:r>
        <w:rPr>
          <w:rFonts w:ascii="휴먼명조" w:eastAsia="휴먼명조"/>
          <w:sz w:val="22"/>
          <w:shd w:val="clear" w:color="000000"/>
        </w:rPr>
        <w:t xml:space="preserve">  1. 1차(00%) : 000원, 2차(00%) : 000원, 3차(00%) : 000원......</w:t>
      </w:r>
    </w:p>
    <w:p>
      <w:pPr>
        <w:pStyle w:val="0"/>
        <w:widowControl w:val="off"/>
      </w:pPr>
      <w:r>
        <w:rPr>
          <w:rFonts w:ascii="휴먼명조"/>
          <w:sz w:val="22"/>
          <w:shd w:val="clear" w:color="000000"/>
        </w:rPr>
        <w:t>⑤</w:t>
      </w:r>
      <w:r>
        <w:rPr>
          <w:rFonts w:ascii="휴먼명조" w:eastAsia="휴먼명조"/>
          <w:sz w:val="22"/>
          <w:shd w:val="clear" w:color="000000"/>
        </w:rPr>
        <w:t xml:space="preserve"> 협력단은 일반조건 제21조에서 정한 대가지급과 관련하여 소프트웨어사업인 경우와 용역과 물품이 혼재된 계약인 경우에는 하도급자인 한국업체나 한국 노무자에 대한 임금이 체불되지 않도록 하도급대금·노무비에 대하여 대금직불시스템(조달청 ‘하도급지킴이’)을 통해 용역대금을 지급하거나 계약상대자의 동의(별지 제6호 서식)에 따라 대·중소기업·농어업협력재단에서 운영 중인 상생결제시스템을 통해 대금지급을 할 수 있다. 상생결제로 대금을 지급하는 경우 지급기한에 5일을 가산할 수 있다.</w:t>
      </w:r>
    </w:p>
    <w:p>
      <w:pPr>
        <w:pStyle w:val="0"/>
        <w:widowControl w:val="off"/>
      </w:pPr>
      <w:r>
        <w:rPr>
          <w:rFonts w:ascii="휴먼명조"/>
          <w:sz w:val="22"/>
          <w:shd w:val="clear" w:color="000000"/>
        </w:rPr>
        <w:t>⑥</w:t>
      </w:r>
      <w:r>
        <w:rPr>
          <w:rFonts w:ascii="휴먼명조" w:eastAsia="휴먼명조"/>
          <w:sz w:val="22"/>
          <w:shd w:val="clear" w:color="000000"/>
        </w:rPr>
        <w:t xml:space="preserve"> 계약상대자가 계약이행 상의 필요에 의하여 협력단으로부터 수령한 계약금액을 해외계좌로 송금하는 경우, 법인 명의로 해외에 개설된 별도 계좌로 송금함을 원칙으로 한다. 단, 사업대상지의 특수성으로 인하여 법인 명의의 계좌 운영이 불가능한 경우에는 개인 계좌를 별도 개설하여 사업비를 관리해야 함을 협력단에 사전 소명하고 계좌 소유주, 개설일 등을 비롯한 관리 정보를 제출하여야 한다.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제6조 (환율적용)</w:t>
      </w:r>
    </w:p>
    <w:p>
      <w:pPr>
        <w:pStyle w:val="0"/>
        <w:widowControl w:val="off"/>
      </w:pPr>
      <w:r>
        <w:rPr>
          <w:rFonts w:ascii="휴먼명조" w:eastAsia="휴먼명조"/>
          <w:sz w:val="22"/>
          <w:shd w:val="clear" w:color="000000"/>
        </w:rPr>
        <w:t>본 계약에 따른 금전지급에 있어 [미 달러화]가 사용되는 경우, 환율은 협력단 “</w:t>
      </w:r>
      <w:r>
        <w:rPr>
          <w:rFonts w:ascii="휴먼명조" w:eastAsia="휴먼명조"/>
          <w:color w:val="0000ff"/>
          <w:sz w:val="22"/>
          <w:shd w:val="clear" w:color="000000"/>
        </w:rPr>
        <w:t>용역경비 산정지침</w:t>
      </w:r>
      <w:r>
        <w:rPr>
          <w:rFonts w:ascii="휴먼명조" w:eastAsia="휴먼명조"/>
          <w:sz w:val="22"/>
          <w:shd w:val="clear" w:color="000000"/>
        </w:rPr>
        <w:t>”에서 정한 바에 따라 적용한다.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제7조 (보험 및 재해보상)</w:t>
      </w:r>
    </w:p>
    <w:p>
      <w:pPr>
        <w:pStyle w:val="0"/>
        <w:widowControl w:val="off"/>
      </w:pPr>
      <w:r>
        <w:rPr>
          <w:rFonts w:ascii="휴먼명조"/>
          <w:sz w:val="22"/>
          <w:shd w:val="clear" w:color="000000"/>
        </w:rPr>
        <w:t>①</w:t>
      </w:r>
      <w:r>
        <w:rPr>
          <w:rFonts w:ascii="휴먼명조" w:eastAsia="휴먼명조"/>
          <w:sz w:val="22"/>
          <w:shd w:val="clear" w:color="000000"/>
        </w:rPr>
        <w:t xml:space="preserve"> 일반조건 제28조 제1항 규정에 의한 보험관련 비용은 본 계약금액 내에 포함되며, 계약상대자는 당해 보험증권의 사본을 파견 전 또는 경우에 따라서는 용역착수 전에 협력단에 제출하여야 한다. </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계약상대자가 가입할 보험 상의 보상한도 최소 기준은 다음과 같다.</w:t>
      </w:r>
    </w:p>
    <w:p>
      <w:pPr>
        <w:pStyle w:val="0"/>
        <w:widowControl w:val="off"/>
      </w:pPr>
      <w:r>
        <w:rPr>
          <w:rFonts w:ascii="휴먼명조" w:eastAsia="휴먼명조"/>
          <w:sz w:val="22"/>
          <w:shd w:val="clear" w:color="000000"/>
        </w:rPr>
        <w:t>1. 상해사망 보상한도: 300,000,000원</w:t>
      </w:r>
    </w:p>
    <w:p>
      <w:pPr>
        <w:pStyle w:val="0"/>
        <w:widowControl w:val="off"/>
      </w:pPr>
      <w:r>
        <w:rPr>
          <w:rFonts w:ascii="휴먼명조" w:eastAsia="휴먼명조"/>
          <w:sz w:val="22"/>
          <w:shd w:val="clear" w:color="000000"/>
        </w:rPr>
        <w:t>2. 질병사망 보상한도: 200,000,000원</w:t>
      </w:r>
    </w:p>
    <w:p>
      <w:pPr>
        <w:pStyle w:val="0"/>
        <w:widowControl w:val="off"/>
      </w:pPr>
      <w:r>
        <w:rPr>
          <w:rFonts w:ascii="휴먼명조" w:eastAsia="휴먼명조"/>
          <w:sz w:val="22"/>
          <w:shd w:val="clear" w:color="000000"/>
        </w:rPr>
        <w:t>3. 특별비용 보상한도:  10,000,000원</w:t>
      </w:r>
    </w:p>
    <w:p>
      <w:pPr>
        <w:pStyle w:val="0"/>
        <w:widowControl w:val="off"/>
      </w:pPr>
      <w:r>
        <w:rPr>
          <w:rFonts w:ascii="휴먼명조" w:eastAsia="휴먼명조"/>
          <w:sz w:val="22"/>
          <w:shd w:val="clear" w:color="000000"/>
        </w:rPr>
        <w:t>4. 질병/상해 의료비 담보비용: 20,000,000 이상 권장</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제8조 (관할법원) </w:t>
      </w:r>
    </w:p>
    <w:p>
      <w:pPr>
        <w:pStyle w:val="0"/>
        <w:widowControl w:val="off"/>
      </w:pPr>
      <w:r>
        <w:rPr>
          <w:rFonts w:ascii="휴먼명조"/>
          <w:sz w:val="22"/>
          <w:shd w:val="clear" w:color="000000"/>
        </w:rPr>
        <w:t>①</w:t>
      </w:r>
      <w:r>
        <w:rPr>
          <w:rFonts w:ascii="휴먼명조"/>
          <w:sz w:val="22"/>
          <w:shd w:val="clear" w:color="000000"/>
        </w:rPr>
        <w:t xml:space="preserve"> </w:t>
      </w:r>
      <w:r>
        <w:rPr>
          <w:rFonts w:ascii="휴먼명조" w:eastAsia="휴먼명조"/>
          <w:sz w:val="22"/>
          <w:shd w:val="clear" w:color="000000"/>
        </w:rPr>
        <w:t>본 계약 일반조건 제43조에 따른 분쟁의 발생시, 동 조 제1항의 협의로 해결되지 아니하는 경우 동 조 제2항의 법원의 판결로 해결하는 것을 우선으로 하며, 관할은 [대한민국 수원지방법원 성남지원]으로 한다.</w:t>
      </w:r>
    </w:p>
    <w:p>
      <w:pPr>
        <w:pStyle w:val="0"/>
        <w:widowControl w:val="off"/>
      </w:pPr>
      <w:r>
        <w:rPr>
          <w:rFonts w:ascii="휴먼명조"/>
          <w:sz w:val="22"/>
          <w:shd w:val="clear" w:color="000000"/>
        </w:rPr>
        <w:t>②</w:t>
      </w:r>
      <w:r>
        <w:rPr>
          <w:rFonts w:ascii="휴먼명조"/>
          <w:sz w:val="22"/>
          <w:shd w:val="clear" w:color="000000"/>
        </w:rPr>
        <w:t xml:space="preserve"> </w:t>
      </w:r>
      <w:r>
        <w:rPr>
          <w:rFonts w:ascii="휴먼명조" w:eastAsia="휴먼명조"/>
          <w:sz w:val="22"/>
          <w:shd w:val="clear" w:color="000000"/>
        </w:rPr>
        <w:t>협의에 의하여 본 계약 일반조건 제43조 제2항의 중재로 해결하는 경우, 대한상사중재원 또는 서울국제중재센터 등 기타 [국제]중재법원판정에 의하여 해결하기로 하며, 이 경우 [국제]중재법원의 중재판정은 확정적이며 당사자를 구속한다.</w:t>
      </w:r>
    </w:p>
    <w:p>
      <w:pPr>
        <w:pStyle w:val="0"/>
        <w:widowControl w:val="off"/>
        <w:rPr>
          <w:rFonts w:ascii="휴먼명조" w:eastAsia="휴먼명조"/>
          <w:i/>
          <w:color w:val="000000"/>
          <w:sz w:val="22"/>
          <w:shd w:val="clear" w:color="000000"/>
        </w:rPr>
      </w:pPr>
    </w:p>
    <w:p>
      <w:pPr>
        <w:pStyle w:val="0"/>
        <w:widowControl w:val="off"/>
      </w:pPr>
      <w:r>
        <w:rPr>
          <w:rFonts w:ascii="휴먼명조" w:eastAsia="휴먼명조"/>
          <w:b/>
          <w:kern w:val="1"/>
          <w:sz w:val="22"/>
          <w:shd w:val="clear" w:color="000000"/>
        </w:rPr>
        <w:t>제9조 (지체상금)</w:t>
      </w:r>
      <w:r>
        <w:rPr>
          <w:rFonts w:ascii="휴먼명조"/>
          <w:kern w:val="1"/>
          <w:sz w:val="22"/>
          <w:shd w:val="clear" w:color="000000"/>
        </w:rPr>
        <w:t xml:space="preserve"> </w:t>
      </w:r>
    </w:p>
    <w:p>
      <w:pPr>
        <w:pStyle w:val="0"/>
        <w:widowControl w:val="off"/>
      </w:pPr>
      <w:r>
        <w:rPr>
          <w:rFonts w:ascii="휴먼명조"/>
          <w:kern w:val="1"/>
          <w:sz w:val="22"/>
          <w:shd w:val="clear" w:color="000000"/>
        </w:rPr>
        <w:t>①</w:t>
      </w:r>
      <w:r>
        <w:rPr>
          <w:rFonts w:ascii="휴먼명조" w:eastAsia="휴먼명조"/>
          <w:kern w:val="1"/>
          <w:sz w:val="22"/>
          <w:shd w:val="clear" w:color="000000"/>
        </w:rPr>
        <w:t xml:space="preserve"> 본 계약일반조건 제16조에 대하여 물품이 포함된 용역계약으로 필요한 경우 협력단은 국내납품이 지연되는 경우에는 계약문서(계약금액 내역서 포함) 등에 명시된 국내구매대상 기자재 계약금액을, 현지 구매 또는 설치가 지연되는 경우에는 현지 구매대상 기자재, 기자재 설치 및 교육, 연수 등의 계약금액을 지체상금 대상금액으로 할 수 있다. </w:t>
      </w:r>
    </w:p>
    <w:p>
      <w:pPr>
        <w:pStyle w:val="0"/>
        <w:widowControl w:val="off"/>
      </w:pPr>
      <w:r>
        <w:rPr>
          <w:rFonts w:ascii="휴먼명조"/>
          <w:kern w:val="1"/>
          <w:sz w:val="22"/>
          <w:shd w:val="clear" w:color="000000"/>
        </w:rPr>
        <w:t>②</w:t>
      </w:r>
      <w:r>
        <w:rPr>
          <w:rFonts w:ascii="휴먼명조" w:eastAsia="휴먼명조"/>
          <w:kern w:val="1"/>
          <w:sz w:val="22"/>
          <w:shd w:val="clear" w:color="000000"/>
        </w:rPr>
        <w:t xml:space="preserve"> 제1항에서 정한 사항 외에도 협력단은 필요한 경우 각 과업별로 계약문서(계약금액 내역서 포함) 등에 명시된 계약금액을 기준으로 지체상금을 부과할 수 있다.</w:t>
      </w:r>
    </w:p>
    <w:p>
      <w:pPr>
        <w:pStyle w:val="0"/>
        <w:widowControl w:val="off"/>
      </w:pPr>
      <w:r>
        <w:rPr>
          <w:rFonts w:ascii="휴먼명조"/>
          <w:kern w:val="1"/>
          <w:sz w:val="22"/>
          <w:shd w:val="clear" w:color="000000"/>
        </w:rPr>
        <w:t>③</w:t>
      </w:r>
      <w:r>
        <w:rPr>
          <w:rFonts w:ascii="휴먼명조" w:eastAsia="휴먼명조"/>
          <w:kern w:val="1"/>
          <w:sz w:val="22"/>
          <w:shd w:val="clear" w:color="000000"/>
        </w:rPr>
        <w:t xml:space="preserve"> 검사가 지연되어 납품기한을 경과하였을 때에는 검사 소요기간을 초과한 일수를 지체일수에 포함하지 아니한다. 다만, 검사의 지연사유가 “계약상대자”에게 책임이 있는 경우에는 그러하지 아니하다.</w:t>
      </w:r>
    </w:p>
    <w:p>
      <w:pPr>
        <w:pStyle w:val="0"/>
        <w:widowControl w:val="off"/>
        <w:rPr>
          <w:rFonts w:ascii="휴먼명조" w:eastAsia="휴먼명조"/>
          <w:b/>
          <w:color w:val="000000"/>
          <w:kern w:val="1"/>
          <w:sz w:val="22"/>
          <w:shd w:val="clear" w:color="000000"/>
        </w:rPr>
      </w:pPr>
    </w:p>
    <w:p>
      <w:pPr>
        <w:pStyle w:val="0"/>
        <w:widowControl w:val="off"/>
      </w:pPr>
      <w:r>
        <w:rPr>
          <w:rFonts w:ascii="휴먼명조" w:eastAsia="휴먼명조"/>
          <w:b/>
          <w:kern w:val="1"/>
          <w:sz w:val="22"/>
          <w:shd w:val="clear" w:color="000000"/>
        </w:rPr>
        <w:t>제10조 (하자보수)</w:t>
      </w:r>
      <w:r>
        <w:rPr>
          <w:rFonts w:ascii="휴먼명조"/>
          <w:kern w:val="1"/>
          <w:sz w:val="22"/>
          <w:shd w:val="clear" w:color="000000"/>
        </w:rPr>
        <w:t xml:space="preserve"> </w:t>
      </w:r>
    </w:p>
    <w:p>
      <w:pPr>
        <w:pStyle w:val="0"/>
        <w:widowControl w:val="off"/>
      </w:pPr>
      <w:r>
        <w:rPr>
          <w:rFonts w:ascii="휴먼명조"/>
          <w:kern w:val="1"/>
          <w:sz w:val="22"/>
          <w:shd w:val="clear" w:color="000000"/>
        </w:rPr>
        <w:t>⑥</w:t>
      </w:r>
      <w:r>
        <w:rPr>
          <w:rFonts w:ascii="휴먼명조" w:eastAsia="휴먼명조"/>
          <w:kern w:val="1"/>
          <w:sz w:val="22"/>
          <w:shd w:val="clear" w:color="000000"/>
        </w:rPr>
        <w:t xml:space="preserve"> 본 계약일반조건 제33조에 대하여 “협력단”은 물품 납품 및 설치 등의 과업이 포함된 경우 개별 과업이 완료된 날(용역을 완성한 후 검사에 합격한 날)을 각각의 용역완료일로 하여 하자담보책임기간을 설정할 수 있으며, “계약상대자”는 각각의 납품일로부터 하자담보책임기간 동안 하자에 대한 일체의 보수 책임이 있다.</w:t>
      </w:r>
    </w:p>
    <w:p>
      <w:pPr>
        <w:pStyle w:val="0"/>
        <w:widowControl w:val="off"/>
        <w:rPr>
          <w:rFonts w:ascii="휴먼명조" w:eastAsia="휴먼명조"/>
          <w:i/>
          <w:color w:val="000000"/>
          <w:sz w:val="22"/>
          <w:shd w:val="clear" w:color="000000"/>
        </w:rPr>
      </w:pPr>
    </w:p>
    <w:p>
      <w:pPr>
        <w:pStyle w:val="0"/>
        <w:widowControl w:val="off"/>
      </w:pPr>
      <w:r>
        <w:rPr>
          <w:rFonts w:ascii="휴먼명조" w:eastAsia="휴먼명조"/>
          <w:b/>
          <w:sz w:val="22"/>
          <w:shd w:val="clear" w:color="000000"/>
        </w:rPr>
        <w:t xml:space="preserve">제11조 (IPM 시스템 사용) </w:t>
      </w:r>
    </w:p>
    <w:p>
      <w:pPr>
        <w:pStyle w:val="0"/>
        <w:widowControl w:val="off"/>
      </w:pPr>
      <w:r>
        <w:rPr>
          <w:rFonts w:ascii="휴먼명조" w:eastAsia="휴먼명조"/>
          <w:sz w:val="22"/>
          <w:shd w:val="clear" w:color="000000"/>
        </w:rPr>
        <w:t>계약상대자는 산출물 보고, 인력투입 계획 및 실적 보고, 대금신청, 계약금액 전용 및 기타 협력단이 정한 계약관리에 필요한 사항에 있어서 통합사업관리시스템(IPM) 내 파트너정보시스템(KOPIS)를 활용해야 한다.</w:t>
      </w:r>
    </w:p>
    <w:p>
      <w:pPr>
        <w:pStyle w:val="0"/>
        <w:widowControl w:val="off"/>
        <w:rPr>
          <w:rFonts w:ascii="휴먼명조" w:eastAsia="휴먼명조"/>
          <w:color w:val="000000"/>
          <w:sz w:val="22"/>
          <w:shd w:val="clear" w:color="000000"/>
        </w:rPr>
      </w:pPr>
    </w:p>
    <w:p>
      <w:pPr>
        <w:pStyle w:val="0"/>
        <w:widowControl w:val="off"/>
        <w:ind w:left="274" w:right="40" w:hanging="274"/>
      </w:pPr>
      <w:r>
        <w:rPr>
          <w:rFonts w:ascii="휴먼명조" w:eastAsia="휴먼명조"/>
          <w:b/>
          <w:sz w:val="22"/>
          <w:shd w:val="clear" w:color="000000"/>
        </w:rPr>
        <w:t xml:space="preserve">제12조 </w:t>
      </w:r>
      <w:r>
        <w:rPr>
          <w:rFonts w:ascii="휴먼명조" w:eastAsia="휴먼명조"/>
          <w:b/>
          <w:sz w:val="22"/>
          <w:shd w:val="clear" w:color="000000"/>
        </w:rPr>
        <w:t>(성희롱</w:t>
      </w:r>
      <w:r>
        <w:rPr>
          <w:rFonts w:ascii="휴먼명조" w:eastAsia="휴먼명조"/>
          <w:b/>
          <w:sz w:val="22"/>
          <w:shd w:val="clear" w:color="000000"/>
        </w:rPr>
        <w:t>‧성폭력</w:t>
      </w:r>
      <w:r>
        <w:rPr>
          <w:rFonts w:ascii="휴먼명조" w:eastAsia="휴먼명조"/>
          <w:b/>
          <w:sz w:val="22"/>
          <w:shd w:val="clear" w:color="000000"/>
        </w:rPr>
        <w:t xml:space="preserve"> 예방) </w:t>
      </w:r>
    </w:p>
    <w:p>
      <w:pPr>
        <w:pStyle w:val="0"/>
        <w:widowControl/>
      </w:pPr>
      <w:r>
        <w:rPr>
          <w:rFonts w:ascii="휴먼명조"/>
          <w:sz w:val="22"/>
          <w:shd w:val="clear" w:color="000000"/>
        </w:rPr>
        <w:t>①</w:t>
      </w:r>
      <w:r>
        <w:rPr>
          <w:rFonts w:ascii="휴먼명조" w:eastAsia="휴먼명조"/>
          <w:sz w:val="22"/>
          <w:shd w:val="clear" w:color="000000"/>
        </w:rPr>
        <w:t xml:space="preserve"> 계약상대자는 소속 임직원들(협력사 포함)에 대한 내</w:t>
      </w:r>
      <w:r>
        <w:rPr>
          <w:rFonts w:ascii="휴먼명조" w:eastAsia="휴먼명조"/>
          <w:sz w:val="22"/>
          <w:shd w:val="clear" w:color="000000"/>
        </w:rPr>
        <w:t>‧외부</w:t>
      </w:r>
      <w:r>
        <w:rPr>
          <w:rFonts w:ascii="휴먼명조" w:eastAsia="휴먼명조"/>
          <w:sz w:val="22"/>
          <w:shd w:val="clear" w:color="000000"/>
        </w:rPr>
        <w:t xml:space="preserve"> 양성평등교육 등을 강화하는 등 성희롱 및 성폭력 방지를 위한 상당한 주의와 감독을 기울여야 한다.</w:t>
      </w:r>
    </w:p>
    <w:p>
      <w:pPr>
        <w:pStyle w:val="0"/>
        <w:widowControl/>
      </w:pPr>
      <w:r>
        <w:rPr>
          <w:rFonts w:ascii="휴먼명조"/>
          <w:sz w:val="22"/>
          <w:shd w:val="clear" w:color="000000"/>
        </w:rPr>
        <w:t>②</w:t>
      </w:r>
      <w:r>
        <w:rPr>
          <w:rFonts w:ascii="휴먼명조" w:eastAsia="휴먼명조"/>
          <w:sz w:val="22"/>
          <w:shd w:val="clear" w:color="000000"/>
        </w:rPr>
        <w:t xml:space="preserve"> 계약상대자는 본 대외무상협력사업 수행과 관련하여 성희롱 및 성폭력(언어적/비언어적 등)이 발생하지 않도록 성희롱·성폭력예방 실천서약서(별지 제5호 서식)를 제출하고, 서약 내용을 준수하여야 한다.</w:t>
      </w:r>
    </w:p>
    <w:p>
      <w:pPr>
        <w:pStyle w:val="0"/>
        <w:widowControl/>
        <w:rPr>
          <w:rFonts w:ascii="휴먼명조" w:eastAsia="휴먼명조"/>
          <w:b/>
          <w:color w:val="000000"/>
          <w:sz w:val="22"/>
          <w:shd w:val="clear" w:color="000000"/>
        </w:rPr>
      </w:pPr>
    </w:p>
    <w:p>
      <w:pPr>
        <w:pStyle w:val="0"/>
        <w:widowControl w:val="off"/>
        <w:ind w:left="274" w:right="40" w:hanging="274"/>
      </w:pPr>
      <w:r>
        <w:rPr>
          <w:rFonts w:ascii="휴먼명조" w:eastAsia="휴먼명조"/>
          <w:b/>
          <w:sz w:val="22"/>
          <w:shd w:val="clear" w:color="000000"/>
        </w:rPr>
        <w:t xml:space="preserve">제13조 </w:t>
      </w:r>
      <w:r>
        <w:rPr>
          <w:rFonts w:ascii="휴먼명조" w:eastAsia="휴먼명조"/>
          <w:b/>
          <w:sz w:val="22"/>
          <w:shd w:val="clear" w:color="000000"/>
        </w:rPr>
        <w:t xml:space="preserve">(인권경영실천 서약) </w:t>
      </w:r>
    </w:p>
    <w:p>
      <w:pPr>
        <w:pStyle w:val="0"/>
        <w:widowControl/>
      </w:pPr>
      <w:r>
        <w:rPr>
          <w:rFonts w:ascii="휴먼명조"/>
          <w:sz w:val="22"/>
          <w:shd w:val="clear" w:color="000000"/>
        </w:rPr>
        <w:t>①</w:t>
      </w:r>
      <w:r>
        <w:rPr>
          <w:rFonts w:ascii="휴먼명조" w:eastAsia="휴먼명조"/>
          <w:sz w:val="22"/>
          <w:shd w:val="clear" w:color="000000"/>
        </w:rPr>
        <w:t xml:space="preserve"> 계약상대자는 국제개발협력 사업이 인권 증진에 기여할 수 있도록 인권경영 실천을 서약(별지 제4호 서식)하는 데 동의하고, 서약의 내용을 준수하도록 노력하여야 한다.  </w:t>
      </w:r>
    </w:p>
    <w:p>
      <w:pPr>
        <w:pStyle w:val="0"/>
        <w:widowControl/>
      </w:pPr>
      <w:r>
        <w:rPr>
          <w:rFonts w:ascii="휴먼명조"/>
          <w:sz w:val="22"/>
          <w:shd w:val="clear" w:color="000000"/>
        </w:rPr>
        <w:t>②</w:t>
      </w:r>
      <w:r>
        <w:rPr>
          <w:rFonts w:ascii="휴먼명조" w:eastAsia="휴먼명조"/>
          <w:sz w:val="22"/>
          <w:shd w:val="clear" w:color="000000"/>
        </w:rPr>
        <w:t xml:space="preserve"> 계약상대자는 인권경영 실천서약에도 불구하고 수원국 현지주민 등 공중의 생명, 안전 등에 상당한 위해를 끼친 경우, 협력단의 구제조치 등에 성실히 협조하여야 한다.</w:t>
      </w:r>
    </w:p>
    <w:p>
      <w:pPr>
        <w:pStyle w:val="0"/>
        <w:widowControl/>
        <w:ind w:left="109" w:hanging="109"/>
        <w:rPr>
          <w:rFonts w:ascii="휴먼명조" w:eastAsia="휴먼명조"/>
          <w:color w:val="000000"/>
          <w:sz w:val="22"/>
          <w:shd w:val="clear" w:color="000000"/>
        </w:rPr>
      </w:pPr>
    </w:p>
    <w:p>
      <w:pPr>
        <w:pStyle w:val="0"/>
        <w:widowControl w:val="off"/>
        <w:ind w:left="274" w:right="40" w:hanging="274"/>
      </w:pPr>
      <w:r>
        <w:rPr>
          <w:rFonts w:ascii="휴먼명조" w:eastAsia="휴먼명조"/>
          <w:b/>
          <w:sz w:val="22"/>
          <w:shd w:val="clear" w:color="000000"/>
        </w:rPr>
        <w:t xml:space="preserve">제13조의2 </w:t>
      </w:r>
      <w:r>
        <w:rPr>
          <w:rFonts w:ascii="휴먼명조" w:eastAsia="휴먼명조"/>
          <w:b/>
          <w:sz w:val="22"/>
          <w:shd w:val="clear" w:color="000000"/>
        </w:rPr>
        <w:t xml:space="preserve">(반부패 선언) </w:t>
      </w:r>
    </w:p>
    <w:p>
      <w:pPr>
        <w:pStyle w:val="0"/>
        <w:widowControl/>
      </w:pPr>
      <w:r>
        <w:rPr>
          <w:rFonts w:ascii="휴먼명조"/>
          <w:sz w:val="22"/>
          <w:shd w:val="clear" w:color="000000"/>
        </w:rPr>
        <w:t>①</w:t>
      </w:r>
      <w:r>
        <w:rPr>
          <w:rFonts w:ascii="휴먼명조" w:eastAsia="휴먼명조"/>
          <w:sz w:val="22"/>
          <w:shd w:val="clear" w:color="000000"/>
        </w:rPr>
        <w:t xml:space="preserve"> 계약상대자는 한국국제협력단법 시행령 제13조의4 제2항 제2호 다목 및 별지 제8호 서식에 따라 국내외 법령에 따른 뇌물 관련 범죄로 인한 유죄판결이 없음을 선언하여야 하고, 향후에도 부패 행위가 발생하지 않도록 노력하여야 한다. </w:t>
      </w:r>
    </w:p>
    <w:p>
      <w:pPr>
        <w:pStyle w:val="0"/>
        <w:widowControl/>
      </w:pPr>
      <w:r>
        <w:rPr>
          <w:rFonts w:ascii="휴먼명조"/>
          <w:sz w:val="22"/>
          <w:shd w:val="clear" w:color="000000"/>
        </w:rPr>
        <w:t>②</w:t>
      </w:r>
      <w:r>
        <w:rPr>
          <w:rFonts w:ascii="휴먼명조" w:eastAsia="휴먼명조"/>
          <w:sz w:val="22"/>
          <w:shd w:val="clear" w:color="000000"/>
        </w:rPr>
        <w:t xml:space="preserve"> 협력단은 계약상대자가 제1항을 위반한 경우 계약해지 또는 계약해제 및 부정당업자 입찰참가자격제한처분 등의 제재조치를 부과할 수 있다.</w:t>
      </w:r>
    </w:p>
    <w:p>
      <w:pPr>
        <w:pStyle w:val="0"/>
        <w:widowControl/>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(통지의 기한)</w:t>
      </w:r>
    </w:p>
    <w:p>
      <w:pPr>
        <w:pStyle w:val="0"/>
        <w:widowControl w:val="off"/>
      </w:pPr>
      <w:r>
        <w:rPr>
          <w:rFonts w:ascii="휴먼명조" w:eastAsia="휴먼명조"/>
          <w:sz w:val="22"/>
          <w:shd w:val="clear" w:color="000000"/>
        </w:rPr>
        <w:t>협력단과 계약상대자가 일반조건 제5조 등의 통지를 하는 경우, 그 기한은 사실이 확인되거나 조사를 마친 후 [  일] 이내로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(참여기술자의 변경)</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참여 기술자를 변경할 시에는 일반조건 제12조에 따른 협력단 사업담당자의 승인을 받아야 하며,  당초 참여 기술자의 자격 이상인 자로 배치하여야 한다. </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계약상대자는 인력교체 00일 전까지 구체적인 사유와 내역 등을 협력단의 통합사업관리시스템(IPM)을 통해 입력하고 보고 해야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(연수생 초청)</w:t>
      </w:r>
    </w:p>
    <w:p>
      <w:pPr>
        <w:pStyle w:val="0"/>
        <w:widowControl w:val="off"/>
      </w:pPr>
      <w:r>
        <w:rPr>
          <w:rFonts w:ascii="휴먼명조"/>
          <w:sz w:val="22"/>
          <w:shd w:val="clear" w:color="000000"/>
        </w:rPr>
        <w:t>①</w:t>
      </w:r>
      <w:r>
        <w:rPr>
          <w:rFonts w:ascii="휴먼명조" w:eastAsia="휴먼명조"/>
          <w:sz w:val="22"/>
          <w:shd w:val="clear" w:color="000000"/>
        </w:rPr>
        <w:t xml:space="preserve"> 연수생 초청이 과업으로 포함된 경우, 계약상대자는 용역수행계획서와 수원국과 체결한 협의의사록(Record of Discussion)에 합의한 사항에 의거 연수시작 4주 전에 프로그램 개요를, 2주 전에는 연수실시 계획서와 프로그램 지침(영문)를 협력단에 제출하여 승인을 받아야 한다.</w:t>
      </w:r>
    </w:p>
    <w:p>
      <w:pPr>
        <w:pStyle w:val="0"/>
        <w:widowControl w:val="off"/>
      </w:pPr>
      <w:r>
        <w:rPr>
          <w:rFonts w:ascii="휴먼명조"/>
          <w:sz w:val="22"/>
          <w:shd w:val="clear" w:color="000000"/>
        </w:rPr>
        <w:t>②</w:t>
      </w:r>
      <w:r>
        <w:rPr>
          <w:rFonts w:ascii="휴먼명조" w:eastAsia="휴먼명조"/>
          <w:sz w:val="22"/>
          <w:shd w:val="clear" w:color="000000"/>
        </w:rPr>
        <w:t xml:space="preserve"> 연수는 협력단의 초청계획 및 수원국과 체결한 협의의사록(Record of Discussion)의 내용에 따라 실시함을 원칙으로 하며, 수원국의 사정에 따라 그 시행시기 등을 조정할 수 있다.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(전문가파견)</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본 사업을 수행하기 위하여 전문가를 파견할 때에는 별첨 용역수행계획서상에 명시된 전문가를 파견하여야 하며, 동 인력의 교체가 불가피 할 경우 본 사업을 효율적으로 수행할 수 있는 상당한 지식과 경험을 갖춘 자를 협력단과 사전 협의를 거쳐 파견하여야 한다. </w:t>
      </w:r>
    </w:p>
    <w:p>
      <w:pPr>
        <w:pStyle w:val="0"/>
        <w:widowControl w:val="off"/>
      </w:pPr>
      <w:r>
        <w:rPr>
          <w:rFonts w:ascii="휴먼명조"/>
          <w:sz w:val="22"/>
          <w:shd w:val="clear" w:color="000000"/>
        </w:rPr>
        <w:t>②</w:t>
      </w:r>
      <w:r>
        <w:rPr>
          <w:rFonts w:ascii="휴먼명조" w:eastAsia="휴먼명조"/>
          <w:sz w:val="22"/>
          <w:shd w:val="clear" w:color="000000"/>
        </w:rPr>
        <w:t xml:space="preserve"> 계약상대자가 제1항에 의거 파견하는 전문가는 제반자격을 갖춘 자(가급적 국가기술자격증 소지자이며, 업무수행에 지장이 없는 수준의 영어나 현지어 구사능력 보유자)이어야 하며, 파견자 인적사항</w:t>
      </w:r>
      <w:r>
        <w:rPr>
          <w:rFonts w:ascii="휴먼명조" w:eastAsia="휴먼명조"/>
          <w:sz w:val="22"/>
          <w:shd w:val="clear" w:color="000000"/>
        </w:rPr>
        <w:t>․출장일정․현지활동계획</w:t>
      </w:r>
      <w:r>
        <w:rPr>
          <w:rFonts w:ascii="휴먼명조" w:eastAsia="휴먼명조"/>
          <w:sz w:val="22"/>
          <w:shd w:val="clear" w:color="000000"/>
        </w:rPr>
        <w:t xml:space="preserve"> 등을 포함하는 “전문가파견활동계획서”를 전문가파견 3주전까지 협력단에 제출하여 승인을 받아야 한다.</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협력단은 계약상대자의 현지 체류 시 필요한 제반사항에 대하여 협조한다.</w:t>
      </w:r>
    </w:p>
    <w:p>
      <w:pPr>
        <w:pStyle w:val="0"/>
        <w:widowControl w:val="off"/>
      </w:pPr>
      <w:r>
        <w:rPr>
          <w:rFonts w:ascii="휴먼명조"/>
          <w:sz w:val="22"/>
          <w:shd w:val="clear" w:color="000000"/>
        </w:rPr>
        <w:t>④</w:t>
      </w:r>
      <w:r>
        <w:rPr>
          <w:rFonts w:ascii="휴먼명조" w:eastAsia="휴먼명조"/>
          <w:sz w:val="22"/>
          <w:shd w:val="clear" w:color="000000"/>
        </w:rPr>
        <w:t xml:space="preserve"> 계약상대자는 파견전문가에게 왕복항공료, 체재비를 지급하여야 하며, 파견기간 중 발생할 수 있는 사고에 대비하여 동 전문가를 피보험자로 하는 해외여행보험에 부보하여야 한다.</w:t>
      </w:r>
    </w:p>
    <w:p>
      <w:pPr>
        <w:pStyle w:val="0"/>
        <w:widowControl w:val="off"/>
      </w:pPr>
      <w:r>
        <w:rPr>
          <w:rFonts w:ascii="휴먼명조"/>
          <w:sz w:val="22"/>
          <w:shd w:val="clear" w:color="000000"/>
        </w:rPr>
        <w:t>⑤</w:t>
      </w:r>
      <w:r>
        <w:rPr>
          <w:rFonts w:ascii="휴먼명조" w:eastAsia="휴먼명조"/>
          <w:sz w:val="22"/>
          <w:shd w:val="clear" w:color="000000"/>
        </w:rPr>
        <w:t xml:space="preserve"> 계약상대자는 전문가가 출국일로부터 귀국일까지의 파견기간 중 야기될 수 있는 질병, 부상 및 사망 등의 재해와 동 전문가의 범법행위 또는 제3자로부터의 위해 발생 시와 예견될 수 있는 범법행위로 인한 일체의 분쟁에 대하여 책임을 진다.</w:t>
      </w:r>
    </w:p>
    <w:p>
      <w:pPr>
        <w:pStyle w:val="0"/>
        <w:widowControl w:val="off"/>
      </w:pPr>
      <w:r>
        <w:rPr>
          <w:rFonts w:ascii="휴먼명조"/>
          <w:sz w:val="22"/>
          <w:shd w:val="clear" w:color="000000"/>
        </w:rPr>
        <w:t>⑥</w:t>
      </w:r>
      <w:r>
        <w:rPr>
          <w:rFonts w:ascii="휴먼명조" w:eastAsia="휴먼명조"/>
          <w:sz w:val="22"/>
          <w:shd w:val="clear" w:color="000000"/>
        </w:rPr>
        <w:t xml:space="preserve"> 계약상대자는 전문가 귀국 후 1개월 이내에 “전문가 활동보고서”를 협력단에 제출하여야 한다. 동 보고서는 전문가의 현지출장일정, 전문가 활동내용, 개선방안 및 협력단이 특별히 요청하는 사항, 현장사진, 파견자 여권사본(입·출국 사항 포함), 상세 파견경비 내역 등이 포함되어야 한다.</w:t>
      </w:r>
    </w:p>
    <w:p>
      <w:pPr>
        <w:pStyle w:val="0"/>
        <w:widowControl w:val="off"/>
      </w:pPr>
      <w:r>
        <w:rPr>
          <w:rFonts w:ascii="휴먼명조"/>
          <w:sz w:val="22"/>
          <w:shd w:val="clear" w:color="000000"/>
        </w:rPr>
        <w:t>⑦</w:t>
      </w:r>
      <w:r>
        <w:rPr>
          <w:rFonts w:ascii="휴먼명조" w:eastAsia="휴먼명조"/>
          <w:sz w:val="22"/>
          <w:shd w:val="clear" w:color="000000"/>
        </w:rPr>
        <w:t xml:space="preserve"> 협력단은 계약상대자의 전문가파견 이후 특별히 필요하다고 인정할 경우 계약상대자에게 파견인원 및 기간 등에 대하여 조정을 요청할 수 있으며, 계약상대자는 파견 인원 또는 기간의 변동으로 인한 파견비용은 단가를 기준으로 정산하되, 초과집행분은 인정하지 않는다.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(보고서 제출 및 보고회 개최)</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eastAsia="휴먼명조"/>
          <w:sz w:val="22"/>
          <w:shd w:val="clear" w:color="000000"/>
        </w:rPr>
        <w:t xml:space="preserve"> 계약상대자는 용역수행계획서에 정한 바에 따라 계약기간 내에 본 사업에 대한 각종 보고서를 용역 산출물의 형태로 아래와 같이 제출하여야 한다.</w:t>
      </w:r>
    </w:p>
    <w:p>
      <w:pPr>
        <w:pStyle w:val="0"/>
        <w:widowControl w:val="off"/>
      </w:pPr>
      <w:r>
        <w:rPr>
          <w:rFonts w:ascii="휴먼명조" w:eastAsia="휴먼명조"/>
          <w:sz w:val="22"/>
          <w:shd w:val="clear" w:color="000000"/>
        </w:rPr>
        <w:t>1. 제출부수 : 제안요청서 또는 용역수행계획서에서 정한 부수</w:t>
      </w:r>
    </w:p>
    <w:p>
      <w:pPr>
        <w:pStyle w:val="0"/>
        <w:widowControl w:val="off"/>
      </w:pPr>
      <w:r>
        <w:rPr>
          <w:rFonts w:ascii="휴먼명조" w:eastAsia="휴먼명조"/>
          <w:sz w:val="22"/>
          <w:shd w:val="clear" w:color="000000"/>
        </w:rPr>
        <w:t>2. 제출시기 : 용역수행계획서에서 정한 시기</w:t>
      </w:r>
    </w:p>
    <w:p>
      <w:pPr>
        <w:pStyle w:val="0"/>
        <w:widowControl w:val="off"/>
        <w:ind w:left="322" w:hanging="322"/>
      </w:pPr>
      <w:r>
        <w:rPr>
          <w:rFonts w:ascii="휴먼명조"/>
          <w:sz w:val="22"/>
          <w:shd w:val="clear" w:color="000000"/>
        </w:rPr>
        <w:t>②</w:t>
      </w:r>
      <w:r>
        <w:rPr>
          <w:rFonts w:ascii="휴먼명조" w:eastAsia="휴먼명조"/>
          <w:sz w:val="22"/>
          <w:shd w:val="clear" w:color="000000"/>
        </w:rPr>
        <w:t xml:space="preserve"> 계약상대자는 제안요청서 및 용역수행계획서에 따라 사업종료보고회를 개최하여야 한다.</w:t>
      </w:r>
    </w:p>
    <w:p>
      <w:pPr>
        <w:pStyle w:val="0"/>
        <w:widowControl w:val="off"/>
        <w:rPr>
          <w:rFonts w:ascii="휴먼명조" w:eastAsia="휴먼명조"/>
          <w:strike/>
          <w:color w:val="000000"/>
          <w:sz w:val="22"/>
          <w:shd w:val="clear" w:color="000000"/>
        </w:rPr>
      </w:pPr>
    </w:p>
    <w:p>
      <w:pPr>
        <w:pStyle w:val="0"/>
        <w:widowControl w:val="off"/>
      </w:pPr>
      <w:r>
        <w:rPr>
          <w:rFonts w:ascii="휴먼명조" w:eastAsia="휴먼명조"/>
          <w:b/>
          <w:sz w:val="22"/>
          <w:shd w:val="clear" w:color="000000"/>
        </w:rPr>
        <w:t xml:space="preserve">제   조 (보고서 검토) </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협력단은 계약상대자가 제출한 보고서 내용을 검토하여 필요하다고 인정되는 경우 수정</w:t>
      </w:r>
      <w:r>
        <w:rPr>
          <w:rFonts w:ascii="휴먼명조" w:eastAsia="휴먼명조"/>
          <w:sz w:val="22"/>
          <w:shd w:val="clear" w:color="000000"/>
        </w:rPr>
        <w:t>․보완</w:t>
      </w:r>
      <w:r>
        <w:rPr>
          <w:rFonts w:ascii="휴먼명조" w:eastAsia="휴먼명조"/>
          <w:sz w:val="22"/>
          <w:shd w:val="clear" w:color="000000"/>
        </w:rPr>
        <w:t xml:space="preserve"> 등을 요구할 수 있으며 계약상대자는 이를 즉시 이행하여야 한다.</w:t>
      </w:r>
    </w:p>
    <w:p>
      <w:pPr>
        <w:pStyle w:val="0"/>
        <w:widowControl w:val="off"/>
      </w:pPr>
      <w:r>
        <w:rPr>
          <w:rFonts w:ascii="휴먼명조"/>
          <w:sz w:val="22"/>
          <w:shd w:val="clear" w:color="000000"/>
        </w:rPr>
        <w:t>②</w:t>
      </w:r>
      <w:r>
        <w:rPr>
          <w:rFonts w:ascii="휴먼명조" w:eastAsia="휴먼명조"/>
          <w:sz w:val="22"/>
          <w:shd w:val="clear" w:color="000000"/>
        </w:rPr>
        <w:t xml:space="preserve"> 제1항의 보고서 수정</w:t>
      </w:r>
      <w:r>
        <w:rPr>
          <w:rFonts w:ascii="휴먼명조" w:eastAsia="휴먼명조"/>
          <w:sz w:val="22"/>
          <w:shd w:val="clear" w:color="000000"/>
        </w:rPr>
        <w:t>․보완에</w:t>
      </w:r>
      <w:r>
        <w:rPr>
          <w:rFonts w:ascii="휴먼명조" w:eastAsia="휴먼명조"/>
          <w:sz w:val="22"/>
          <w:shd w:val="clear" w:color="000000"/>
        </w:rPr>
        <w:t xml:space="preserve"> 필요한 비용은 계약금액 내에 충당한다.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 xml:space="preserve">제   조 (수원국의 법령 및 환경) </w:t>
      </w:r>
    </w:p>
    <w:p>
      <w:pPr>
        <w:pStyle w:val="0"/>
        <w:widowControl w:val="off"/>
      </w:pPr>
      <w:r>
        <w:rPr>
          <w:rFonts w:ascii="휴먼명조" w:eastAsia="휴먼명조"/>
          <w:sz w:val="22"/>
          <w:shd w:val="clear" w:color="000000"/>
        </w:rPr>
        <w:t xml:space="preserve">계약상대자는 용역의 수행에 필요한 수원국의 법령, 환경 및 기타조건에 대하여 사전확인하고, 숙지하여 용역의 수행에 지장이 없도록 해야 한다.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(관리감독기관)</w:t>
      </w:r>
    </w:p>
    <w:p>
      <w:pPr>
        <w:pStyle w:val="0"/>
        <w:widowControl w:val="off"/>
      </w:pPr>
      <w:r>
        <w:rPr>
          <w:rFonts w:ascii="휴먼명조"/>
          <w:sz w:val="22"/>
          <w:shd w:val="clear" w:color="000000"/>
        </w:rPr>
        <w:t>①</w:t>
      </w:r>
      <w:r>
        <w:rPr>
          <w:rFonts w:ascii="휴먼명조"/>
          <w:sz w:val="22"/>
          <w:shd w:val="clear" w:color="000000"/>
        </w:rPr>
        <w:t xml:space="preserve"> </w:t>
      </w:r>
      <w:r>
        <w:rPr>
          <w:rFonts w:ascii="휴먼명조" w:eastAsia="휴먼명조"/>
          <w:sz w:val="22"/>
          <w:shd w:val="clear" w:color="000000"/>
        </w:rPr>
        <w:t>협력단은 용역의 적정한 이행을 확보하기 위하여 스스로 이를 감독하거나 자신을 대리하여 다음 각 호의 사항을 수행하는 용역감독기관을 선임할 수 있으며, 계약상대자는 아래 각 호와 같은 업무의 지시 및 감독·감리에 적극 협조하여야 한다.</w:t>
      </w:r>
    </w:p>
    <w:p>
      <w:pPr>
        <w:pStyle w:val="0"/>
        <w:widowControl/>
      </w:pPr>
      <w:r>
        <w:rPr>
          <w:rFonts w:ascii="휴먼명조" w:eastAsia="휴먼명조"/>
          <w:sz w:val="22"/>
          <w:shd w:val="clear" w:color="000000"/>
        </w:rPr>
        <w:t>1. 용역일반에 대하여 감독하고 입회하는 일</w:t>
      </w:r>
    </w:p>
    <w:p>
      <w:pPr>
        <w:pStyle w:val="0"/>
        <w:widowControl/>
      </w:pPr>
      <w:r>
        <w:rPr>
          <w:rFonts w:ascii="휴먼명조" w:eastAsia="휴먼명조"/>
          <w:sz w:val="22"/>
          <w:shd w:val="clear" w:color="000000"/>
        </w:rPr>
        <w:t>2. 계약이행에 있어서 계약상대자에 대한 지시·승낙 또는 협의하는 일</w:t>
      </w:r>
    </w:p>
    <w:p>
      <w:pPr>
        <w:pStyle w:val="0"/>
        <w:widowControl/>
      </w:pPr>
      <w:r>
        <w:rPr>
          <w:rFonts w:ascii="휴먼명조" w:eastAsia="휴먼명조"/>
          <w:sz w:val="22"/>
          <w:shd w:val="clear" w:color="000000"/>
        </w:rPr>
        <w:t>3. 용역의 기자재와 시스템구축에 대한 검사 또는 시험에 입회하는 일</w:t>
      </w:r>
    </w:p>
    <w:p>
      <w:pPr>
        <w:pStyle w:val="0"/>
        <w:widowControl/>
      </w:pPr>
      <w:r>
        <w:rPr>
          <w:rFonts w:ascii="휴먼명조" w:eastAsia="휴먼명조"/>
          <w:sz w:val="22"/>
          <w:shd w:val="clear" w:color="000000"/>
        </w:rPr>
        <w:t>4. 용역의 기성부분 검사, 준공검사 또는 용역목적물의 인도에 입회하여 확인하는 일</w:t>
      </w:r>
    </w:p>
    <w:p>
      <w:pPr>
        <w:pStyle w:val="0"/>
        <w:widowControl/>
      </w:pPr>
      <w:r>
        <w:rPr>
          <w:rFonts w:ascii="휴먼명조" w:eastAsia="휴먼명조"/>
          <w:sz w:val="22"/>
          <w:shd w:val="clear" w:color="000000"/>
        </w:rPr>
        <w:t>5. 기타 용역감독에 관하여 협력단이 위임하는 일</w:t>
      </w:r>
    </w:p>
    <w:p>
      <w:pPr>
        <w:pStyle w:val="0"/>
        <w:widowControl w:val="off"/>
      </w:pPr>
      <w:r>
        <w:rPr>
          <w:rFonts w:ascii="휴먼명조"/>
          <w:sz w:val="22"/>
          <w:shd w:val="clear" w:color="000000"/>
        </w:rPr>
        <w:t>②</w:t>
      </w:r>
      <w:r>
        <w:rPr>
          <w:rFonts w:ascii="휴먼명조" w:eastAsia="휴먼명조"/>
          <w:sz w:val="22"/>
          <w:shd w:val="clear" w:color="000000"/>
        </w:rPr>
        <w:t xml:space="preserve"> 용역감독관은 협력단의 승인 없이 계약상대자의 의무와 책임을 면제시키거나 증감시킬 수 없고, 계약상대자는 이러한 사항에 관해 협력단에 대항할 수 없다.</w:t>
      </w:r>
    </w:p>
    <w:p>
      <w:pPr>
        <w:pStyle w:val="0"/>
        <w:widowControl/>
      </w:pPr>
      <w:r>
        <w:rPr>
          <w:rFonts w:ascii="휴먼명조"/>
          <w:sz w:val="22"/>
          <w:shd w:val="clear" w:color="000000"/>
        </w:rPr>
        <w:t>③</w:t>
      </w:r>
      <w:r>
        <w:rPr>
          <w:rFonts w:ascii="휴먼명조" w:eastAsia="휴먼명조"/>
          <w:sz w:val="22"/>
          <w:shd w:val="clear" w:color="000000"/>
        </w:rPr>
        <w:t xml:space="preserve"> 계약상대자는  용역감독관의 지시 또는 결정이 이 조건에서 정한 사항에 위반되거나 계약의 이행에 적합하지 아니하다고 인정될 경우에는 즉시 협력단에 그 사유를 명시하여 필요한 조치를 요구할 수 있다.</w:t>
      </w:r>
    </w:p>
    <w:p>
      <w:pPr>
        <w:pStyle w:val="0"/>
        <w:widowControl w:val="off"/>
      </w:pPr>
      <w:r>
        <w:rPr>
          <w:rFonts w:ascii="휴먼명조"/>
          <w:sz w:val="22"/>
          <w:shd w:val="clear" w:color="000000"/>
        </w:rPr>
        <w:t>④</w:t>
      </w:r>
      <w:r>
        <w:rPr>
          <w:rFonts w:ascii="휴먼명조" w:eastAsia="휴먼명조"/>
          <w:sz w:val="22"/>
          <w:shd w:val="clear" w:color="000000"/>
        </w:rPr>
        <w:t xml:space="preserve"> 협력단은 제3항의 규정에 의한 시정요구를 받은 날부터 14일 이내에 필요한 조치를 하여야 한다.</w:t>
      </w:r>
    </w:p>
    <w:p>
      <w:pPr>
        <w:pStyle w:val="0"/>
        <w:widowControl w:val="off"/>
      </w:pPr>
      <w:r>
        <w:rPr>
          <w:rFonts w:ascii="휴먼명조"/>
          <w:sz w:val="22"/>
          <w:shd w:val="clear" w:color="000000"/>
        </w:rPr>
        <w:t>⑤</w:t>
      </w:r>
      <w:r>
        <w:rPr>
          <w:rFonts w:ascii="휴먼명조" w:eastAsia="휴먼명조"/>
          <w:sz w:val="22"/>
          <w:shd w:val="clear" w:color="000000"/>
        </w:rPr>
        <w:t xml:space="preserve"> 계약상대자는 협력단에 제출하는 모든 문서에 대하여 그 사본을 용역감독관에게 제출하여야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(용역 성과 평가 시행)</w:t>
      </w:r>
    </w:p>
    <w:p>
      <w:pPr>
        <w:pStyle w:val="0"/>
        <w:widowControl w:val="off"/>
      </w:pPr>
      <w:r>
        <w:rPr>
          <w:rFonts w:ascii="휴먼명조" w:eastAsia="휴먼명조"/>
          <w:sz w:val="22"/>
          <w:shd w:val="clear" w:color="000000"/>
        </w:rPr>
        <w:t xml:space="preserve">협력단은 계약상대자가 제공하는 용역의 성과물에 대한 평가를 실시할 수 있으며, 계약상대자는 동 성과물에 대한 평가에 성실히 임하여야 한다.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(기자재 납품)</w:t>
      </w:r>
    </w:p>
    <w:p>
      <w:pPr>
        <w:pStyle w:val="0"/>
        <w:widowControl w:val="off"/>
      </w:pPr>
      <w:r>
        <w:rPr>
          <w:rFonts w:ascii="휴먼명조" w:eastAsia="휴먼명조"/>
          <w:sz w:val="22"/>
          <w:shd w:val="clear" w:color="000000"/>
        </w:rPr>
        <w:t>기자재 납품 등이 과업으로 포함된 경우 계약상대자는 계약서의 공급 물품을 다음 각 호에 의하여 인도 완료한다.</w:t>
      </w:r>
    </w:p>
    <w:p>
      <w:pPr>
        <w:pStyle w:val="0"/>
        <w:widowControl w:val="off"/>
      </w:pPr>
      <w:r>
        <w:rPr>
          <w:rFonts w:ascii="휴먼명조" w:eastAsia="휴먼명조"/>
          <w:sz w:val="22"/>
          <w:shd w:val="clear" w:color="000000"/>
        </w:rPr>
        <w:t>1. 국내납품기한(검사 및 선적 서류 제출) : 협력단 지정기한</w:t>
      </w:r>
    </w:p>
    <w:p>
      <w:pPr>
        <w:pStyle w:val="0"/>
        <w:widowControl w:val="off"/>
      </w:pPr>
      <w:r>
        <w:rPr>
          <w:rFonts w:ascii="휴먼명조" w:eastAsia="휴먼명조"/>
          <w:sz w:val="22"/>
          <w:shd w:val="clear" w:color="000000"/>
        </w:rPr>
        <w:t>2. 현지설치기한 : 협력단 지정기한</w:t>
      </w:r>
    </w:p>
    <w:p>
      <w:pPr>
        <w:pStyle w:val="0"/>
        <w:widowControl w:val="off"/>
      </w:pPr>
      <w:r>
        <w:rPr>
          <w:rFonts w:ascii="휴먼명조" w:eastAsia="휴먼명조"/>
          <w:sz w:val="22"/>
          <w:shd w:val="clear" w:color="000000"/>
        </w:rPr>
        <w:t>3. 선적(또는 인도) 장소 : 협력단 지정장소</w:t>
      </w:r>
    </w:p>
    <w:p>
      <w:pPr>
        <w:pStyle w:val="0"/>
        <w:widowControl w:val="off"/>
      </w:pPr>
      <w:r>
        <w:rPr>
          <w:rFonts w:ascii="휴먼명조" w:eastAsia="휴먼명조"/>
          <w:sz w:val="22"/>
          <w:shd w:val="clear" w:color="000000"/>
        </w:rPr>
        <w:t>4. 운송 방법 : 제안요청서에 의함</w:t>
      </w:r>
    </w:p>
    <w:p>
      <w:pPr>
        <w:pStyle w:val="0"/>
        <w:widowControl w:val="off"/>
        <w:ind w:left="1499" w:hanging="1499"/>
      </w:pPr>
      <w:r>
        <w:rPr>
          <w:rFonts w:ascii="휴먼명조" w:eastAsia="휴먼명조"/>
          <w:sz w:val="22"/>
          <w:shd w:val="clear" w:color="000000"/>
        </w:rPr>
        <w:t>5. 납품물품 : 협력단 혹은 협력단이 지정하는 기관의 검사를 필한 물품</w:t>
      </w:r>
    </w:p>
    <w:p>
      <w:pPr>
        <w:pStyle w:val="0"/>
        <w:widowControl w:val="off"/>
        <w:ind w:left="283" w:hanging="283"/>
      </w:pPr>
      <w:r>
        <w:rPr>
          <w:rFonts w:ascii="휴먼명조" w:eastAsia="휴먼명조"/>
          <w:sz w:val="22"/>
          <w:shd w:val="clear" w:color="000000"/>
        </w:rPr>
        <w:t xml:space="preserve">6. 전략물자판정 : 계약상대자는 최소 납품4주전 “전략물자관리원”을 통하여 기자재 전 품목에 대한 “전략물자 사전판정절차”를 진행하고, 그 결과를 납품2주전 까지 협력단에 보고하여야 한다. </w:t>
      </w:r>
    </w:p>
    <w:p>
      <w:pPr>
        <w:pStyle w:val="0"/>
        <w:widowControl w:val="off"/>
        <w:ind w:left="291" w:hanging="291"/>
      </w:pPr>
      <w:r>
        <w:rPr>
          <w:rFonts w:ascii="휴먼명조" w:eastAsia="휴먼명조"/>
          <w:sz w:val="22"/>
          <w:shd w:val="clear" w:color="000000"/>
        </w:rPr>
        <w:t>7. 물품의 재검사 : 품질검정결과 전부 또는 일부 물품이 불량인 경우 실시하며 재검사 비용은 계약상대자가 부담하여야 한다.</w:t>
      </w:r>
    </w:p>
    <w:p>
      <w:pPr>
        <w:pStyle w:val="0"/>
        <w:widowControl w:val="off"/>
        <w:ind w:left="285" w:hanging="285"/>
      </w:pPr>
      <w:r>
        <w:rPr>
          <w:rFonts w:ascii="휴먼명조"/>
          <w:sz w:val="22"/>
          <w:shd w:val="clear" w:color="000000"/>
        </w:rPr>
        <w:t xml:space="preserve">8. </w:t>
      </w:r>
      <w:r>
        <w:rPr>
          <w:rFonts w:ascii="휴먼명조" w:eastAsia="휴먼명조"/>
          <w:kern w:val="1"/>
          <w:sz w:val="22"/>
          <w:shd w:val="clear" w:color="000000"/>
        </w:rPr>
        <w:t>“협력단”은 국내 납품기한(또는 선적기한) 및 현지 납품기한을 별도로 정할 수 있으며, 동 납품기한에는 납품조건에 따른 현지구매</w:t>
      </w:r>
      <w:r>
        <w:rPr>
          <w:rFonts w:ascii="휴먼명조" w:eastAsia="휴먼명조"/>
          <w:kern w:val="1"/>
          <w:sz w:val="22"/>
          <w:shd w:val="clear" w:color="000000"/>
        </w:rPr>
        <w:t>‧설치‧조사‧교육‧연수</w:t>
      </w:r>
      <w:r>
        <w:rPr>
          <w:rFonts w:ascii="휴먼명조" w:eastAsia="휴먼명조"/>
          <w:kern w:val="1"/>
          <w:sz w:val="22"/>
          <w:shd w:val="clear" w:color="000000"/>
        </w:rPr>
        <w:t xml:space="preserve"> 등 모든 계약서 상의 과업이 포함된다. 계약상대자는 계약서에서 정한 각각의 기한 내에 납품 등 계약 상의 의무를 이행하여야 하며, 정당한 이유 없이 계약 상의 의무를 이행하지 아니한 때에는 지체상금을 현금으로 “협력단”에 납부하여야 한다.</w:t>
      </w:r>
    </w:p>
    <w:p>
      <w:pPr>
        <w:pStyle w:val="0"/>
        <w:widowControl w:val="off"/>
        <w:ind w:left="280" w:hanging="280"/>
      </w:pPr>
      <w:r>
        <w:rPr>
          <w:rFonts w:ascii="휴먼명조" w:eastAsia="휴먼명조"/>
          <w:kern w:val="1"/>
          <w:sz w:val="22"/>
          <w:shd w:val="clear" w:color="000000"/>
        </w:rPr>
        <w:t>9. 협력단”은 국내 공급 물품의 인도조건이 FCA조건으로 현지 설치 및 운영교육이 과업으로 포함된 경우, 현지에서 해당 물품의 통관이 완료된 후에는 “계약상대자”에게 현지 통관완료 사실을 사전에 통지하여야 한다.</w:t>
      </w:r>
    </w:p>
    <w:p>
      <w:pPr>
        <w:pStyle w:val="0"/>
        <w:widowControl w:val="off"/>
        <w:rPr>
          <w:rFonts w:ascii="휴먼명조" w:eastAsia="휴먼명조"/>
          <w:color w:val="000000"/>
          <w:kern w:val="1"/>
          <w:sz w:val="22"/>
          <w:shd w:val="clear" w:color="000000"/>
        </w:rPr>
      </w:pPr>
    </w:p>
    <w:p>
      <w:pPr>
        <w:pStyle w:val="0"/>
        <w:widowControl w:val="off"/>
      </w:pPr>
      <w:r>
        <w:rPr>
          <w:rFonts w:ascii="휴먼명조" w:eastAsia="휴먼명조"/>
          <w:b/>
          <w:sz w:val="22"/>
          <w:shd w:val="clear" w:color="000000"/>
        </w:rPr>
        <w:t>제   조 (물품의 운송 및 인도에 관한 특칙)</w:t>
      </w:r>
    </w:p>
    <w:p>
      <w:pPr>
        <w:pStyle w:val="0"/>
        <w:widowControl w:val="off"/>
      </w:pPr>
      <w:r>
        <w:rPr>
          <w:rFonts w:ascii="휴먼명조"/>
          <w:sz w:val="22"/>
          <w:shd w:val="clear" w:color="000000"/>
        </w:rPr>
        <w:t>①</w:t>
      </w:r>
      <w:r>
        <w:rPr>
          <w:rFonts w:ascii="휴먼명조" w:eastAsia="휴먼명조"/>
          <w:sz w:val="22"/>
          <w:shd w:val="clear" w:color="000000"/>
        </w:rPr>
        <w:t xml:space="preserve"> 일반조건 제62조와 관련하여 계약당사자가 합의하는 경우에는 다음의 방법으로 물품을 인도한다.</w:t>
      </w:r>
    </w:p>
    <w:p>
      <w:pPr>
        <w:pStyle w:val="0"/>
        <w:widowControl w:val="off"/>
      </w:pPr>
      <w:r>
        <w:rPr>
          <w:rFonts w:ascii="휴먼명조" w:eastAsia="휴먼명조"/>
          <w:sz w:val="22"/>
          <w:shd w:val="clear" w:color="000000"/>
        </w:rPr>
        <w:t>1. 포장 및 식별: 포장은 수출용으로 적합하게 하고 계약번호, 최종이용자의 이름을 붙인다.</w:t>
      </w:r>
    </w:p>
    <w:p>
      <w:pPr>
        <w:pStyle w:val="0"/>
        <w:widowControl w:val="off"/>
      </w:pPr>
      <w:r>
        <w:rPr>
          <w:rFonts w:ascii="휴먼명조" w:eastAsia="휴먼명조"/>
          <w:sz w:val="22"/>
          <w:shd w:val="clear" w:color="000000"/>
        </w:rPr>
        <w:t>2. 포장명세서: 포장 단위로 그 내용물의 명세 및 포장물의 사이즈를 기재하여 첨부한다. 다만, 포장물의 사이즈가 일정하면 눈에 띄는 것 하나만 명세서를 붙이는 것으로 족하다.</w:t>
      </w:r>
    </w:p>
    <w:p>
      <w:pPr>
        <w:pStyle w:val="0"/>
        <w:widowControl w:val="off"/>
      </w:pPr>
      <w:r>
        <w:rPr>
          <w:rFonts w:ascii="휴먼명조" w:eastAsia="휴먼명조"/>
          <w:sz w:val="22"/>
          <w:shd w:val="clear" w:color="000000"/>
        </w:rPr>
        <w:t>3. 표시: 포장 상자에 다음과 같은 요령으로 표시한다.</w:t>
      </w:r>
    </w:p>
    <w:p>
      <w:pPr>
        <w:pStyle w:val="0"/>
        <w:widowControl w:val="off"/>
      </w:pPr>
      <w:r>
        <w:rPr>
          <w:rFonts w:ascii="휴먼명조" w:eastAsia="휴먼명조"/>
          <w:sz w:val="22"/>
          <w:shd w:val="clear" w:color="000000"/>
        </w:rPr>
        <w:t>&lt;부착면&gt; 전면 및 측면 (흰색 바탕에 글자는 녹색과 검사색 2도 인쇄)</w:t>
      </w:r>
    </w:p>
    <w:p>
      <w:pPr>
        <w:pStyle w:val="0"/>
        <w:widowControl w:val="off"/>
      </w:pPr>
      <w:r>
        <w:rPr>
          <w:rFonts w:ascii="휴먼명조" w:eastAsia="휴먼명조"/>
          <w:sz w:val="22"/>
          <w:shd w:val="clear" w:color="000000"/>
        </w:rPr>
        <w:t>&lt;마크 및 문구&gt; 다이아몬드 도형 안에 한국국제협력단 표시</w:t>
      </w:r>
    </w:p>
    <w:p>
      <w:pPr>
        <w:pStyle w:val="0"/>
        <w:widowControl w:val="off"/>
      </w:pPr>
      <w:r>
        <w:rPr>
          <w:rFonts w:ascii="휴먼명조"/>
          <w:sz w:val="22"/>
          <w:shd w:val="clear" w:color="000000"/>
        </w:rPr>
        <w:t xml:space="preserve">To : </w:t>
      </w:r>
    </w:p>
    <w:p>
      <w:pPr>
        <w:pStyle w:val="0"/>
        <w:widowControl w:val="off"/>
      </w:pPr>
      <w:r>
        <w:rPr>
          <w:rFonts w:ascii="휴먼명조"/>
          <w:sz w:val="22"/>
          <w:shd w:val="clear" w:color="000000"/>
        </w:rPr>
        <w:t>C/NO :</w:t>
      </w:r>
    </w:p>
    <w:p>
      <w:pPr>
        <w:pStyle w:val="0"/>
        <w:widowControl w:val="off"/>
      </w:pPr>
      <w:r>
        <w:rPr>
          <w:rFonts w:ascii="휴먼명조"/>
          <w:sz w:val="22"/>
          <w:shd w:val="clear" w:color="000000"/>
        </w:rPr>
        <w:t>MADE IN KOREA</w:t>
      </w:r>
    </w:p>
    <w:p>
      <w:pPr>
        <w:pStyle w:val="0"/>
        <w:widowControl w:val="off"/>
      </w:pPr>
      <w:r>
        <w:rPr>
          <w:rFonts w:ascii="휴먼명조"/>
          <w:sz w:val="22"/>
          <w:shd w:val="clear" w:color="000000"/>
        </w:rPr>
        <w:t>DEVELOPMENT COOPERATION BY</w:t>
      </w:r>
    </w:p>
    <w:p>
      <w:pPr>
        <w:pStyle w:val="0"/>
        <w:widowControl w:val="off"/>
      </w:pPr>
      <w:r>
        <w:rPr>
          <w:rFonts w:ascii="휴먼명조"/>
          <w:sz w:val="22"/>
          <w:shd w:val="clear" w:color="000000"/>
        </w:rPr>
        <w:t>THE GOVERNMENT OF THE REPUBLIC OF KOREA</w:t>
      </w:r>
    </w:p>
    <w:p>
      <w:pPr>
        <w:pStyle w:val="0"/>
        <w:widowControl w:val="off"/>
      </w:pPr>
      <w:r>
        <w:rPr>
          <w:rFonts w:ascii="휴먼명조"/>
          <w:sz w:val="22"/>
          <w:shd w:val="clear" w:color="000000"/>
        </w:rPr>
        <w:t>WE KINDLY REQUEST THE SWIFT CUSTOMS CLEARANCE</w:t>
      </w:r>
    </w:p>
    <w:p>
      <w:pPr>
        <w:pStyle w:val="0"/>
        <w:widowControl w:val="off"/>
      </w:pPr>
      <w:r>
        <w:rPr>
          <w:rFonts w:ascii="휴먼명조"/>
          <w:sz w:val="22"/>
          <w:shd w:val="clear" w:color="000000"/>
        </w:rPr>
        <w:t xml:space="preserve">OF THIS DIPLOMATIC CARGO </w:t>
      </w:r>
    </w:p>
    <w:p>
      <w:pPr>
        <w:pStyle w:val="0"/>
        <w:widowControl w:val="off"/>
      </w:pPr>
      <w:r>
        <w:rPr>
          <w:rFonts w:ascii="휴먼명조"/>
          <w:sz w:val="22"/>
          <w:shd w:val="clear" w:color="000000"/>
        </w:rPr>
        <w:t>②</w:t>
      </w:r>
      <w:r>
        <w:rPr>
          <w:rFonts w:ascii="휴먼명조" w:eastAsia="휴먼명조"/>
          <w:sz w:val="22"/>
          <w:shd w:val="clear" w:color="000000"/>
        </w:rPr>
        <w:t xml:space="preserve"> 선박 편으로 물품을 운송하는 경우에는 계약상대자는 다음 사항을 이행한다.</w:t>
      </w:r>
    </w:p>
    <w:p>
      <w:pPr>
        <w:pStyle w:val="0"/>
        <w:widowControl w:val="off"/>
      </w:pPr>
      <w:r>
        <w:rPr>
          <w:rFonts w:ascii="휴먼명조" w:eastAsia="휴먼명조"/>
          <w:sz w:val="22"/>
          <w:shd w:val="clear" w:color="000000"/>
        </w:rPr>
        <w:t>1. 목적물의 선적: 선적준비가 끝나는 대로 "협력단"에 통지한다.</w:t>
      </w:r>
    </w:p>
    <w:p>
      <w:pPr>
        <w:pStyle w:val="0"/>
        <w:widowControl w:val="off"/>
      </w:pPr>
      <w:r>
        <w:rPr>
          <w:rFonts w:ascii="휴먼명조" w:eastAsia="휴먼명조"/>
          <w:sz w:val="22"/>
          <w:shd w:val="clear" w:color="000000"/>
        </w:rPr>
        <w:t>2. 보험: 목적물의 인도조건이 CIF인 경우 반드시 보험에 들어야 한다.</w:t>
      </w:r>
    </w:p>
    <w:p>
      <w:pPr>
        <w:pStyle w:val="0"/>
        <w:widowControl w:val="off"/>
      </w:pPr>
      <w:r>
        <w:rPr>
          <w:rFonts w:ascii="휴먼명조" w:eastAsia="휴먼명조"/>
          <w:sz w:val="22"/>
          <w:shd w:val="clear" w:color="000000"/>
        </w:rPr>
        <w:t>3. 목적물의 인도: 목적물의 인도는 계약에 정한 방법으로 이행하여야 한다.</w:t>
      </w:r>
    </w:p>
    <w:p>
      <w:pPr>
        <w:pStyle w:val="0"/>
        <w:widowControl w:val="off"/>
      </w:pPr>
      <w:r>
        <w:rPr>
          <w:rFonts w:ascii="휴먼명조" w:eastAsia="휴먼명조"/>
          <w:sz w:val="22"/>
          <w:shd w:val="clear" w:color="000000"/>
        </w:rPr>
        <w:t>4. 선적통지: “계약상대자”는 선적일 5일 전에 선적일정을 “협력단”에 통지하여야 하며 선적 후 7일 이내에 아래의 선적서류를 소정 부수만큼 “협력단”에 제출한다.</w:t>
      </w:r>
    </w:p>
    <w:p>
      <w:pPr>
        <w:pStyle w:val="0"/>
        <w:widowControl w:val="off"/>
      </w:pPr>
      <w:r>
        <w:rPr>
          <w:rFonts w:ascii="휴먼명조" w:eastAsia="휴먼명조"/>
          <w:sz w:val="22"/>
          <w:shd w:val="clear" w:color="000000"/>
        </w:rPr>
        <w:t>- 상업송장 6부</w:t>
      </w:r>
    </w:p>
    <w:p>
      <w:pPr>
        <w:pStyle w:val="0"/>
        <w:widowControl w:val="off"/>
      </w:pPr>
      <w:r>
        <w:rPr>
          <w:rFonts w:ascii="휴먼명조" w:eastAsia="휴먼명조"/>
          <w:sz w:val="22"/>
          <w:shd w:val="clear" w:color="000000"/>
        </w:rPr>
        <w:t>- 포장명세서 6부</w:t>
      </w:r>
    </w:p>
    <w:p>
      <w:pPr>
        <w:pStyle w:val="0"/>
        <w:widowControl w:val="off"/>
      </w:pPr>
      <w:r>
        <w:rPr>
          <w:rFonts w:ascii="휴먼명조" w:eastAsia="휴먼명조"/>
          <w:sz w:val="22"/>
          <w:shd w:val="clear" w:color="000000"/>
        </w:rPr>
        <w:t>- 세금계산서 1부</w:t>
      </w:r>
    </w:p>
    <w:p>
      <w:pPr>
        <w:pStyle w:val="0"/>
        <w:widowControl w:val="off"/>
      </w:pPr>
      <w:r>
        <w:rPr>
          <w:rFonts w:ascii="휴먼명조" w:eastAsia="휴먼명조"/>
          <w:sz w:val="22"/>
          <w:shd w:val="clear" w:color="000000"/>
        </w:rPr>
        <w:t>- 물품대금청구서 2부</w:t>
      </w:r>
    </w:p>
    <w:p>
      <w:pPr>
        <w:pStyle w:val="0"/>
        <w:widowControl w:val="off"/>
      </w:pPr>
      <w:r>
        <w:rPr>
          <w:rFonts w:ascii="휴먼명조" w:eastAsia="휴먼명조"/>
          <w:sz w:val="22"/>
          <w:shd w:val="clear" w:color="000000"/>
        </w:rPr>
        <w:t>- 품질보증서(카달로그 포함) 2부</w:t>
      </w:r>
    </w:p>
    <w:p>
      <w:pPr>
        <w:pStyle w:val="0"/>
        <w:widowControl w:val="off"/>
      </w:pPr>
      <w:r>
        <w:rPr>
          <w:rFonts w:ascii="휴먼명조" w:eastAsia="휴먼명조"/>
          <w:sz w:val="22"/>
          <w:shd w:val="clear" w:color="000000"/>
        </w:rPr>
        <w:t>- 품질검사확인서(사진 포함) 2부</w:t>
      </w:r>
    </w:p>
    <w:p>
      <w:pPr>
        <w:pStyle w:val="0"/>
        <w:widowControl w:val="off"/>
      </w:pPr>
      <w:r>
        <w:rPr>
          <w:rFonts w:ascii="휴먼명조" w:eastAsia="휴먼명조"/>
          <w:sz w:val="22"/>
          <w:shd w:val="clear" w:color="000000"/>
        </w:rPr>
        <w:t xml:space="preserve">- 하자보수보험증권 1부 </w:t>
      </w:r>
    </w:p>
    <w:p>
      <w:pPr>
        <w:pStyle w:val="0"/>
        <w:widowControl w:val="off"/>
      </w:pPr>
      <w:r>
        <w:rPr>
          <w:rFonts w:ascii="휴먼명조" w:eastAsia="휴먼명조"/>
          <w:sz w:val="22"/>
          <w:shd w:val="clear" w:color="000000"/>
        </w:rPr>
        <w:t>5. 운임(Freight) : 목적물의 인도조건이 CIF인 경우 운임은 계약상대자가 물품의 운송업체에 대해 지불하도록 한다.</w:t>
      </w:r>
    </w:p>
    <w:p>
      <w:pPr>
        <w:pStyle w:val="0"/>
        <w:widowControl w:val="off"/>
      </w:pPr>
      <w:r>
        <w:rPr>
          <w:rFonts w:ascii="휴먼명조" w:eastAsia="휴먼명조"/>
          <w:sz w:val="22"/>
          <w:shd w:val="clear" w:color="000000"/>
        </w:rPr>
        <w:t>6. 운송서류의 제출 : 소정의 선적서류를 항공등기우편이나 특송(courier) 편으로 "협력단"에게 송부하도록 한다.</w:t>
      </w:r>
    </w:p>
    <w:p>
      <w:pPr>
        <w:pStyle w:val="0"/>
        <w:widowControl w:val="off"/>
      </w:pPr>
      <w:r>
        <w:rPr>
          <w:rFonts w:ascii="휴먼명조"/>
          <w:sz w:val="22"/>
          <w:shd w:val="clear" w:color="000000"/>
        </w:rPr>
        <w:t>③</w:t>
      </w:r>
      <w:r>
        <w:rPr>
          <w:rFonts w:ascii="휴먼명조" w:eastAsia="휴먼명조"/>
          <w:sz w:val="22"/>
          <w:shd w:val="clear" w:color="000000"/>
        </w:rPr>
        <w:t xml:space="preserve"> “계약상대자”는 필요한 경우 현지 면세통관의 협조를 요청하는 다음 문구를 상업송장 및 포장명세서의 비고란에 각각 기재한다.</w:t>
      </w:r>
    </w:p>
    <w:p>
      <w:pPr>
        <w:pStyle w:val="0"/>
        <w:widowControl w:val="off"/>
      </w:pPr>
      <w:r>
        <w:rPr>
          <w:rFonts w:ascii="휴먼명조"/>
          <w:sz w:val="22"/>
          <w:shd w:val="clear" w:color="000000"/>
        </w:rPr>
        <w:t>TO AUTHORITIES CONCERNED</w:t>
      </w:r>
    </w:p>
    <w:p>
      <w:pPr>
        <w:pStyle w:val="0"/>
        <w:widowControl w:val="off"/>
      </w:pPr>
      <w:r>
        <w:rPr>
          <w:rFonts w:ascii="휴먼명조"/>
          <w:sz w:val="22"/>
          <w:shd w:val="clear" w:color="000000"/>
        </w:rPr>
        <w:t>DIPLOMATIC CARGO SUPPLIED BY THE KOREAN GOVERNMENT</w:t>
      </w:r>
    </w:p>
    <w:p>
      <w:pPr>
        <w:pStyle w:val="0"/>
        <w:widowControl w:val="off"/>
      </w:pPr>
      <w:r>
        <w:rPr>
          <w:rFonts w:ascii="휴먼명조"/>
          <w:sz w:val="22"/>
          <w:shd w:val="clear" w:color="000000"/>
        </w:rPr>
        <w:t xml:space="preserve">WE REQUEST YOU TO EXPEDITE CUSTOMS CLEARANCE OF THIS CARGO </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(용역수행계획서 보완)</w:t>
      </w:r>
    </w:p>
    <w:p>
      <w:pPr>
        <w:pStyle w:val="0"/>
        <w:widowControl w:val="off"/>
      </w:pPr>
      <w:r>
        <w:rPr>
          <w:rFonts w:ascii="휴먼명조" w:eastAsia="휴먼명조"/>
          <w:sz w:val="22"/>
          <w:shd w:val="clear" w:color="000000"/>
        </w:rPr>
        <w:t>계약상대자는 협력단이 용역수행계획서의 보완을 요청하는 경우 협력단의 요청 후 4주 이내에 용역수행계획서를 제출하여야 한다. 용역수행계획서는 작성시점의 개별 프로젝트 내용 및 진행사 등을 구체적으로 작성하여야 하며, 협력단의 수정ㆍ보완 요청이 있을 경우 1주 이내에 이를 반영하여 제출하여야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   조 (손해배상 보험 및 공제가입)</w:t>
      </w:r>
    </w:p>
    <w:p>
      <w:pPr>
        <w:pStyle w:val="0"/>
        <w:widowControl w:val="off"/>
      </w:pPr>
      <w:r>
        <w:rPr>
          <w:rFonts w:ascii="휴먼명조"/>
          <w:sz w:val="22"/>
          <w:shd w:val="clear" w:color="000000"/>
        </w:rPr>
        <w:t>①</w:t>
      </w:r>
      <w:r>
        <w:rPr>
          <w:rFonts w:ascii="휴먼명조" w:eastAsia="휴먼명조"/>
          <w:sz w:val="22"/>
          <w:shd w:val="clear" w:color="000000"/>
        </w:rPr>
        <w:t xml:space="preserve"> 설계, 엔지니어링, 건설사업관리(CM)계약 및 그 외 협력단이 필요하다고 인정한 사업의 경우 계약상대자의 손해보험 및 공제가입이 의무화되며, 보험 및 가입금액은 계약금액에서 손해배상보험료 또는 공제요율을 제외한 금액으로 한다. </w:t>
      </w:r>
    </w:p>
    <w:p>
      <w:pPr>
        <w:pStyle w:val="0"/>
        <w:widowControl w:val="off"/>
      </w:pPr>
      <w:r>
        <w:rPr>
          <w:rFonts w:ascii="휴먼명조"/>
          <w:sz w:val="22"/>
          <w:shd w:val="clear" w:color="000000"/>
        </w:rPr>
        <w:t>②</w:t>
      </w:r>
      <w:r>
        <w:rPr>
          <w:rFonts w:ascii="휴먼명조" w:eastAsia="휴먼명조"/>
          <w:sz w:val="22"/>
          <w:shd w:val="clear" w:color="000000"/>
        </w:rPr>
        <w:t xml:space="preserve"> [설계의 경우] 보험 및 공제의 가입기간과 증서제출시점은 다음 각 호와 같다.</w:t>
      </w:r>
    </w:p>
    <w:p>
      <w:pPr>
        <w:pStyle w:val="0"/>
        <w:widowControl w:val="off"/>
      </w:pPr>
      <w:r>
        <w:rPr>
          <w:rFonts w:ascii="휴먼명조" w:eastAsia="휴먼명조"/>
          <w:sz w:val="22"/>
          <w:shd w:val="clear" w:color="000000"/>
        </w:rPr>
        <w:t>1. 가입기간 : 건설공사의 착공일로부터 완공일까지</w:t>
      </w:r>
    </w:p>
    <w:p>
      <w:pPr>
        <w:pStyle w:val="0"/>
        <w:widowControl w:val="off"/>
      </w:pPr>
      <w:r>
        <w:rPr>
          <w:rFonts w:ascii="휴먼명조" w:eastAsia="휴먼명조"/>
          <w:sz w:val="22"/>
          <w:shd w:val="clear" w:color="000000"/>
        </w:rPr>
        <w:t>2. 증서 제출시점 : 해당 용역 완료 전</w:t>
      </w:r>
    </w:p>
    <w:p>
      <w:pPr>
        <w:pStyle w:val="0"/>
        <w:widowControl w:val="off"/>
      </w:pPr>
      <w:r>
        <w:rPr>
          <w:rFonts w:ascii="휴먼명조"/>
          <w:sz w:val="22"/>
          <w:shd w:val="clear" w:color="000000"/>
        </w:rPr>
        <w:t>③</w:t>
      </w:r>
      <w:r>
        <w:rPr>
          <w:rFonts w:ascii="휴먼명조" w:eastAsia="휴먼명조"/>
          <w:sz w:val="22"/>
          <w:shd w:val="clear" w:color="000000"/>
        </w:rPr>
        <w:t xml:space="preserve"> [건설사업관리의 경우] 보험 및 공제의 가입기간과 증서제출시점은 다음 각 호와 같다.</w:t>
      </w:r>
    </w:p>
    <w:p>
      <w:pPr>
        <w:pStyle w:val="0"/>
        <w:widowControl w:val="off"/>
      </w:pPr>
      <w:r>
        <w:rPr>
          <w:rFonts w:ascii="휴먼명조" w:eastAsia="휴먼명조"/>
          <w:sz w:val="22"/>
          <w:shd w:val="clear" w:color="000000"/>
        </w:rPr>
        <w:t>1. 가입기간 : 건설공사의 착공일로부터 완공일 후 1년이 되는 날까지, 또는 착수일로부터 완료일 후 1년이 되는 날까지</w:t>
      </w:r>
    </w:p>
    <w:p>
      <w:pPr>
        <w:pStyle w:val="0"/>
        <w:widowControl w:val="off"/>
      </w:pPr>
      <w:r>
        <w:rPr>
          <w:rFonts w:ascii="휴먼명조" w:eastAsia="휴먼명조"/>
          <w:sz w:val="22"/>
          <w:shd w:val="clear" w:color="000000"/>
        </w:rPr>
        <w:t>2. 증서 제출시점 : 해당 용역계약체결 시</w:t>
      </w:r>
    </w:p>
    <w:p>
      <w:pPr>
        <w:pStyle w:val="0"/>
        <w:widowControl w:val="off"/>
      </w:pPr>
      <w:r>
        <w:rPr>
          <w:rFonts w:ascii="휴먼명조"/>
          <w:sz w:val="22"/>
          <w:shd w:val="clear" w:color="000000"/>
        </w:rPr>
        <w:t>④</w:t>
      </w:r>
      <w:r>
        <w:rPr>
          <w:rFonts w:ascii="휴먼명조" w:eastAsia="휴먼명조"/>
          <w:sz w:val="22"/>
          <w:shd w:val="clear" w:color="000000"/>
        </w:rPr>
        <w:t xml:space="preserve"> [엔지니어링 사업의 경우]보험 및 공제의 가입기간과 증서제출시점은 다음 각 호와 같다.</w:t>
      </w:r>
    </w:p>
    <w:p>
      <w:pPr>
        <w:pStyle w:val="0"/>
        <w:widowControl w:val="off"/>
      </w:pPr>
      <w:r>
        <w:rPr>
          <w:rFonts w:ascii="휴먼명조" w:eastAsia="휴먼명조"/>
          <w:sz w:val="22"/>
          <w:shd w:val="clear" w:color="000000"/>
        </w:rPr>
        <w:t>1. 가입기간 : 사업에 따라 아래 각 목 중 하나의 가입기간을 선택한다.</w:t>
      </w:r>
    </w:p>
    <w:p>
      <w:pPr>
        <w:pStyle w:val="0"/>
        <w:widowControl w:val="off"/>
      </w:pPr>
      <w:r>
        <w:rPr>
          <w:rFonts w:ascii="휴먼명조" w:eastAsia="휴먼명조"/>
          <w:b/>
          <w:i/>
          <w:sz w:val="22"/>
          <w:shd w:val="clear" w:color="000000"/>
        </w:rPr>
        <w:t>(선택) 가. 그 사업의 목적이 되는 시설물의 시공·제작·설치 또는 구축의 작공일</w:t>
      </w:r>
    </w:p>
    <w:p>
      <w:pPr>
        <w:pStyle w:val="0"/>
        <w:widowControl w:val="off"/>
      </w:pPr>
      <w:r>
        <w:rPr>
          <w:rFonts w:ascii="휴먼명조" w:eastAsia="휴먼명조"/>
          <w:b/>
          <w:i/>
          <w:sz w:val="22"/>
          <w:shd w:val="clear" w:color="000000"/>
        </w:rPr>
        <w:t xml:space="preserve">         부터 완공일 후 1년이 되는 날까지  </w:t>
      </w:r>
    </w:p>
    <w:p>
      <w:pPr>
        <w:pStyle w:val="0"/>
        <w:widowControl w:val="off"/>
      </w:pPr>
      <w:r>
        <w:rPr>
          <w:rFonts w:ascii="휴먼명조" w:eastAsia="휴먼명조"/>
          <w:b/>
          <w:i/>
          <w:sz w:val="22"/>
          <w:shd w:val="clear" w:color="000000"/>
        </w:rPr>
        <w:t>(선택) 나. 착수일부터 완료일 후 1년이 되는 날까지</w:t>
      </w:r>
    </w:p>
    <w:p>
      <w:pPr>
        <w:pStyle w:val="0"/>
        <w:widowControl w:val="off"/>
      </w:pPr>
      <w:r>
        <w:rPr>
          <w:rFonts w:ascii="휴먼명조" w:eastAsia="휴먼명조"/>
          <w:b/>
          <w:sz w:val="22"/>
          <w:shd w:val="clear" w:color="000000"/>
        </w:rPr>
        <w:t>2. 증서 제출시점: 사업에 따라 아래 각 목 중 하나의 가입기간을 선택한다.</w:t>
      </w:r>
    </w:p>
    <w:p>
      <w:pPr>
        <w:pStyle w:val="0"/>
        <w:widowControl w:val="off"/>
      </w:pPr>
      <w:r>
        <w:rPr>
          <w:rFonts w:ascii="휴먼명조" w:eastAsia="휴먼명조"/>
          <w:b/>
          <w:i/>
          <w:sz w:val="22"/>
          <w:shd w:val="clear" w:color="000000"/>
        </w:rPr>
        <w:t>(선택) 가. 해당 엔지니어링 사업 완료 전</w:t>
      </w:r>
    </w:p>
    <w:p>
      <w:pPr>
        <w:pStyle w:val="0"/>
        <w:widowControl w:val="off"/>
      </w:pPr>
      <w:r>
        <w:rPr>
          <w:rFonts w:ascii="휴먼명조" w:eastAsia="휴먼명조"/>
          <w:b/>
          <w:i/>
          <w:sz w:val="22"/>
          <w:shd w:val="clear" w:color="000000"/>
        </w:rPr>
        <w:t>(선택) 나. 해당 엔지니어링 사업 계약 체결시</w:t>
      </w:r>
    </w:p>
    <w:p>
      <w:pPr>
        <w:pStyle w:val="0"/>
        <w:widowControl w:val="off"/>
      </w:pPr>
      <w:r>
        <w:rPr>
          <w:rFonts w:ascii="휴먼명조"/>
          <w:sz w:val="22"/>
          <w:shd w:val="clear" w:color="000000"/>
        </w:rPr>
        <w:t>⑤</w:t>
      </w:r>
      <w:r>
        <w:rPr>
          <w:rFonts w:ascii="휴먼명조" w:eastAsia="휴먼명조"/>
          <w:sz w:val="22"/>
          <w:shd w:val="clear" w:color="000000"/>
        </w:rPr>
        <w:t xml:space="preserve"> 계약금액이 증감되는 경우에는 증감된 순계약금액만큼 보험 또는 공제 가입금액을 증액 또는 감액한다. 다만, 계약금액이 증감되는 경우로서 증감된 순계약금액이 당초 보험 또는 공제가입금액의 100분의 10이내인 경우에는 그러하지 아니한다.</w:t>
      </w:r>
    </w:p>
    <w:p>
      <w:pPr>
        <w:pStyle w:val="0"/>
        <w:widowControl w:val="off"/>
        <w:rPr>
          <w:rFonts w:ascii="휴먼명조" w:eastAsia="휴먼명조"/>
          <w:strike/>
          <w:color w:val="ff0000"/>
          <w:sz w:val="22"/>
          <w:shd w:val="clear" w:color="000000"/>
        </w:rPr>
      </w:pPr>
    </w:p>
    <w:p>
      <w:pPr>
        <w:pStyle w:val="0"/>
        <w:widowControl w:val="off"/>
        <w:rPr>
          <w:rFonts w:ascii="휴먼명조" w:eastAsia="휴먼명조"/>
          <w:color w:val="000000"/>
          <w:spacing w:val="-1"/>
          <w:sz w:val="22"/>
          <w:shd w:val="clear" w:color="000000"/>
        </w:rPr>
      </w:pPr>
    </w:p>
    <w:p>
      <w:pPr>
        <w:pStyle w:val="0"/>
        <w:widowControl w:val="off"/>
        <w:rPr>
          <w:rFonts w:ascii="휴먼명조" w:eastAsia="휴먼명조"/>
          <w:color w:val="000000"/>
          <w:spacing w:val="-1"/>
          <w:sz w:val="22"/>
          <w:shd w:val="clear" w:color="000000"/>
        </w:rPr>
      </w:pPr>
    </w:p>
    <w:p>
      <w:r>
        <w:br w:type="page"/>
      </w:r>
    </w:p>
    <w:p>
      <w:pPr>
        <w:pStyle w:val="0"/>
        <w:widowControl w:val="off"/>
        <w:wordWrap w:val="1"/>
        <w:jc w:val="center"/>
      </w:pPr>
      <w:r>
        <w:rPr>
          <w:rFonts w:eastAsia="휴먼명조"/>
          <w:b/>
          <w:sz w:val="24"/>
          <w:shd w:val="clear" w:color="000000"/>
        </w:rPr>
        <w:t>청렴계약특수조건</w:t>
      </w:r>
    </w:p>
    <w:p>
      <w:pPr>
        <w:pStyle w:val="0"/>
        <w:widowControl w:val="off"/>
        <w:wordWrap w:val="1"/>
        <w:jc w:val="right"/>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제1조(목적)</w:t>
      </w:r>
      <w:r>
        <w:rPr>
          <w:rFonts w:ascii="휴먼명조"/>
          <w:sz w:val="22"/>
          <w:shd w:val="clear" w:color="000000"/>
        </w:rPr>
        <w:t xml:space="preserve"> </w:t>
      </w:r>
    </w:p>
    <w:p>
      <w:pPr>
        <w:pStyle w:val="0"/>
        <w:widowControl w:val="off"/>
      </w:pPr>
      <w:r>
        <w:rPr>
          <w:rFonts w:ascii="휴먼명조" w:eastAsia="휴먼명조"/>
          <w:spacing w:val="1"/>
          <w:sz w:val="22"/>
          <w:shd w:val="clear" w:color="000000"/>
        </w:rPr>
        <w:t xml:space="preserve">이 청렴계약 특수조건은 한국국제협력단(이하 “협력단”이라한다) 계약담당자와 </w:t>
      </w:r>
      <w:r>
        <w:rPr>
          <w:rFonts w:eastAsia="휴먼명조"/>
          <w:spacing w:val="-1"/>
          <w:sz w:val="22"/>
          <w:shd w:val="clear" w:color="000000"/>
        </w:rPr>
        <w:t>계</w:t>
      </w:r>
      <w:r>
        <w:rPr>
          <w:rFonts w:ascii="휴먼명조" w:eastAsia="휴먼명조"/>
          <w:spacing w:val="-2"/>
          <w:sz w:val="22"/>
          <w:shd w:val="clear" w:color="000000"/>
        </w:rPr>
        <w:t>약상대자가 체결하는 물품구매</w:t>
      </w:r>
      <w:r>
        <w:rPr>
          <w:rFonts w:ascii="휴먼명조" w:eastAsia="휴먼명조"/>
          <w:spacing w:val="-2"/>
          <w:sz w:val="22"/>
          <w:shd w:val="clear" w:color="000000"/>
        </w:rPr>
        <w:t>․용역․공사계약에</w:t>
      </w:r>
      <w:r>
        <w:rPr>
          <w:rFonts w:ascii="휴먼명조" w:eastAsia="휴먼명조"/>
          <w:spacing w:val="-2"/>
          <w:sz w:val="22"/>
          <w:shd w:val="clear" w:color="000000"/>
        </w:rPr>
        <w:t xml:space="preserve"> 있어 계약일반조건 외에 청렴계약을</w:t>
      </w:r>
      <w:r>
        <w:rPr>
          <w:rFonts w:ascii="휴먼명조" w:eastAsia="휴먼명조"/>
          <w:sz w:val="22"/>
          <w:shd w:val="clear" w:color="000000"/>
        </w:rPr>
        <w:t xml:space="preserve"> 위한 내용을 특별히 규정함을 목적으로 한다.</w:t>
      </w: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b/>
          <w:sz w:val="22"/>
          <w:shd w:val="clear" w:color="000000"/>
        </w:rPr>
        <w:t>제2조(청렴계약이행 준수의무)</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eastAsia="휴먼명조"/>
          <w:sz w:val="22"/>
          <w:shd w:val="clear" w:color="000000"/>
        </w:rPr>
        <w:t xml:space="preserve"> 협력단의 계약 관계 직원(계약업무담당자, 감독자 등)은 협력단 임직원 윤리실천기준에 의거, 동 계약을 위한 입찰, 계약체결 및 이행이 관계 법령에서 정한 절차에 따라 공정하고 투명하게 이루어지도록 관리</w:t>
      </w:r>
      <w:r>
        <w:rPr>
          <w:rFonts w:ascii="휴먼명조" w:eastAsia="휴먼명조"/>
          <w:sz w:val="22"/>
          <w:shd w:val="clear" w:color="000000"/>
        </w:rPr>
        <w:t>․감독에</w:t>
      </w:r>
      <w:r>
        <w:rPr>
          <w:rFonts w:ascii="휴먼명조" w:eastAsia="휴먼명조"/>
          <w:sz w:val="22"/>
          <w:shd w:val="clear" w:color="000000"/>
        </w:rPr>
        <w:t xml:space="preserve"> 철저를 기함은 물론 거래상의 우월적인 지위를 이용하여 어떤 형태의 금품이나 향응 등(친인척 등에 대한 부정한 </w:t>
      </w:r>
      <w:r>
        <w:rPr>
          <w:rFonts w:ascii="휴먼명조" w:eastAsia="휴먼명조"/>
          <w:spacing w:val="-3"/>
          <w:sz w:val="22"/>
          <w:shd w:val="clear" w:color="000000"/>
        </w:rPr>
        <w:t>취업제공 포함) 부당한 이익제공을 요구하거나 받을 수 없으며, 불공정한 거래 조건의</w:t>
      </w:r>
      <w:r>
        <w:rPr>
          <w:rFonts w:ascii="휴먼명조" w:eastAsia="휴먼명조"/>
          <w:sz w:val="22"/>
          <w:shd w:val="clear" w:color="000000"/>
        </w:rPr>
        <w:t xml:space="preserve"> 강요나 경영간섭 등 부당한 요구를 해서는 아니 된다. 이를 위반 시에는 징계 등 관계 규정 및 법에 따라 책임을 진다.</w:t>
      </w:r>
    </w:p>
    <w:p>
      <w:pPr>
        <w:pStyle w:val="0"/>
        <w:widowControl w:val="off"/>
      </w:pPr>
      <w:r>
        <w:rPr>
          <w:rFonts w:ascii="휴먼명조"/>
          <w:sz w:val="22"/>
          <w:shd w:val="clear" w:color="000000"/>
        </w:rPr>
        <w:t>②</w:t>
      </w:r>
      <w:r>
        <w:rPr>
          <w:rFonts w:ascii="휴먼명조"/>
          <w:sz w:val="22"/>
          <w:shd w:val="clear" w:color="000000"/>
        </w:rPr>
        <w:t xml:space="preserve"> </w:t>
      </w:r>
      <w:r>
        <w:rPr>
          <w:rFonts w:ascii="휴먼명조" w:eastAsia="휴먼명조"/>
          <w:spacing w:val="1"/>
          <w:sz w:val="22"/>
          <w:shd w:val="clear" w:color="000000"/>
        </w:rPr>
        <w:t>입찰․계약체결</w:t>
      </w:r>
      <w:r>
        <w:rPr>
          <w:rFonts w:ascii="휴먼명조" w:eastAsia="휴먼명조"/>
          <w:spacing w:val="1"/>
          <w:sz w:val="22"/>
          <w:shd w:val="clear" w:color="000000"/>
        </w:rPr>
        <w:t xml:space="preserve"> 및 이행과정에 참여하는 모든 업체(기관)의 임직원과 대리인은 입</w:t>
      </w:r>
      <w:r>
        <w:rPr>
          <w:rFonts w:ascii="휴먼명조" w:eastAsia="휴먼명조"/>
          <w:sz w:val="22"/>
          <w:shd w:val="clear" w:color="000000"/>
        </w:rPr>
        <w:t>찰, 낙찰, 계약, 계약이행과정에서의 담합 등 일체의 불공정 행위나 관계 직원 및 국제상거래에 있어서 외국공무원에 대한 뇌물방지법상의 외국공무원등(이하 “외국</w:t>
      </w:r>
      <w:r>
        <w:rPr>
          <w:rFonts w:ascii="휴먼명조" w:eastAsia="휴먼명조"/>
          <w:spacing w:val="3"/>
          <w:sz w:val="22"/>
          <w:shd w:val="clear" w:color="000000"/>
        </w:rPr>
        <w:t>공무원”이라 한다)에게 금품</w:t>
      </w:r>
      <w:r>
        <w:rPr>
          <w:rFonts w:ascii="휴먼명조" w:eastAsia="휴먼명조"/>
          <w:spacing w:val="3"/>
          <w:sz w:val="22"/>
          <w:shd w:val="clear" w:color="000000"/>
        </w:rPr>
        <w:t>․향응</w:t>
      </w:r>
      <w:r>
        <w:rPr>
          <w:rFonts w:ascii="휴먼명조" w:eastAsia="휴먼명조"/>
          <w:spacing w:val="3"/>
          <w:sz w:val="22"/>
          <w:shd w:val="clear" w:color="000000"/>
        </w:rPr>
        <w:t xml:space="preserve"> 등(친인척 등에 대한 부정한 취업제공 포함) </w:t>
      </w:r>
      <w:r>
        <w:rPr>
          <w:rFonts w:eastAsia="휴먼명조"/>
          <w:sz w:val="22"/>
          <w:shd w:val="clear" w:color="000000"/>
        </w:rPr>
        <w:t>부</w:t>
      </w:r>
      <w:r>
        <w:rPr>
          <w:rFonts w:ascii="휴먼명조" w:eastAsia="휴먼명조"/>
          <w:spacing w:val="-3"/>
          <w:sz w:val="22"/>
          <w:shd w:val="clear" w:color="000000"/>
        </w:rPr>
        <w:t>당한 이익을 제공하지 않고, 이를 위반 시 입찰참가자격 제한, 계약해제 등 동 청렴</w:t>
      </w:r>
      <w:r>
        <w:rPr>
          <w:rFonts w:ascii="휴먼명조" w:eastAsia="휴먼명조"/>
          <w:sz w:val="22"/>
          <w:shd w:val="clear" w:color="000000"/>
        </w:rPr>
        <w:t>계약특수조건을 수용하는 “청렴계약이행각서”를 제출한다.</w:t>
      </w:r>
    </w:p>
    <w:p>
      <w:pPr>
        <w:pStyle w:val="0"/>
        <w:widowControl w:val="off"/>
      </w:pPr>
      <w:r>
        <w:rPr>
          <w:rFonts w:ascii="휴먼명조"/>
          <w:sz w:val="22"/>
          <w:shd w:val="clear" w:color="000000"/>
        </w:rPr>
        <w:t>③</w:t>
      </w:r>
      <w:r>
        <w:rPr>
          <w:rFonts w:ascii="휴먼명조" w:eastAsia="휴먼명조"/>
          <w:sz w:val="22"/>
          <w:shd w:val="clear" w:color="000000"/>
        </w:rPr>
        <w:t xml:space="preserve"> 협력단의 전자입찰시스템을 통한 입찰</w:t>
      </w:r>
      <w:r>
        <w:rPr>
          <w:rFonts w:ascii="휴먼명조" w:eastAsia="휴먼명조"/>
          <w:sz w:val="22"/>
          <w:shd w:val="clear" w:color="000000"/>
        </w:rPr>
        <w:t>․계약체결</w:t>
      </w:r>
      <w:r>
        <w:rPr>
          <w:rFonts w:ascii="휴먼명조" w:eastAsia="휴먼명조"/>
          <w:sz w:val="22"/>
          <w:shd w:val="clear" w:color="000000"/>
        </w:rPr>
        <w:t xml:space="preserve"> 시에는 전자시스템상의 “청렴</w:t>
      </w:r>
      <w:r>
        <w:rPr>
          <w:rFonts w:ascii="휴먼명조" w:eastAsia="휴먼명조"/>
          <w:spacing w:val="1"/>
          <w:sz w:val="22"/>
          <w:shd w:val="clear" w:color="000000"/>
        </w:rPr>
        <w:t>계약 이행각서”에 전자서명하고, 비전자적 입찰 및 계약체결 시에는 “청렴계약 이</w:t>
      </w:r>
      <w:r>
        <w:rPr>
          <w:rFonts w:eastAsia="휴먼명조"/>
          <w:spacing w:val="-1"/>
          <w:sz w:val="22"/>
          <w:shd w:val="clear" w:color="000000"/>
        </w:rPr>
        <w:t>행</w:t>
      </w:r>
      <w:r>
        <w:rPr>
          <w:rFonts w:ascii="휴먼명조" w:eastAsia="휴먼명조"/>
          <w:spacing w:val="-2"/>
          <w:sz w:val="22"/>
          <w:shd w:val="clear" w:color="000000"/>
        </w:rPr>
        <w:t>각서(별지 제1호 서식)”를 업체대표자가 서명하여 별도로 제출하여야 하며, 동 각서는</w:t>
      </w:r>
      <w:r>
        <w:rPr>
          <w:rFonts w:ascii="휴먼명조" w:eastAsia="휴먼명조"/>
          <w:sz w:val="22"/>
          <w:shd w:val="clear" w:color="000000"/>
        </w:rPr>
        <w:t xml:space="preserve"> 계약문서의 일부가 된다.</w:t>
      </w:r>
    </w:p>
    <w:p>
      <w:pPr>
        <w:pStyle w:val="0"/>
        <w:widowControl w:val="off"/>
        <w:rPr>
          <w:rFonts w:ascii="휴먼명조" w:eastAsia="휴먼명조"/>
          <w:b/>
          <w:color w:val="000000"/>
          <w:sz w:val="22"/>
          <w:shd w:val="clear" w:color="000000"/>
        </w:rPr>
      </w:pPr>
    </w:p>
    <w:p>
      <w:pPr>
        <w:pStyle w:val="0"/>
        <w:widowControl w:val="off"/>
      </w:pPr>
      <w:r>
        <w:rPr>
          <w:rFonts w:ascii="휴먼명조" w:eastAsia="휴먼명조"/>
          <w:b/>
          <w:sz w:val="22"/>
          <w:shd w:val="clear" w:color="000000"/>
        </w:rPr>
        <w:t>제3조(부정당업자의 입찰참가자격 제한 및 입찰보증금 납부)</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sz w:val="22"/>
          <w:shd w:val="clear" w:color="000000"/>
        </w:rPr>
        <w:t xml:space="preserve"> </w:t>
      </w:r>
      <w:r>
        <w:rPr>
          <w:rFonts w:ascii="휴먼명조" w:eastAsia="휴먼명조"/>
          <w:spacing w:val="-5"/>
          <w:sz w:val="22"/>
          <w:shd w:val="clear" w:color="000000"/>
        </w:rPr>
        <w:t>입찰에 참가하는 자가 입찰가격이나 특정인의 낙찰을 위하여 담합 등 불공정 행위를</w:t>
      </w:r>
      <w:r>
        <w:rPr>
          <w:rFonts w:ascii="휴먼명조"/>
          <w:sz w:val="22"/>
          <w:shd w:val="clear" w:color="000000"/>
        </w:rPr>
        <w:t xml:space="preserve"> </w:t>
      </w:r>
      <w:r>
        <w:rPr>
          <w:rFonts w:ascii="휴먼명조" w:eastAsia="휴먼명조"/>
          <w:spacing w:val="-1"/>
          <w:sz w:val="22"/>
          <w:shd w:val="clear" w:color="000000"/>
        </w:rPr>
        <w:t xml:space="preserve">하였을 때에는 다음 각 호의 </w:t>
      </w:r>
      <w:r>
        <w:rPr>
          <w:rFonts w:ascii="휴먼명조" w:eastAsia="휴먼명조"/>
          <w:color w:val="ff0000"/>
          <w:spacing w:val="-1"/>
          <w:sz w:val="22"/>
          <w:shd w:val="clear" w:color="000000"/>
        </w:rPr>
        <w:t>중 어느 하나</w:t>
      </w:r>
      <w:r>
        <w:rPr>
          <w:rFonts w:ascii="휴먼명조" w:eastAsia="휴먼명조"/>
          <w:spacing w:val="-1"/>
          <w:sz w:val="22"/>
          <w:shd w:val="clear" w:color="000000"/>
        </w:rPr>
        <w:t>에서 정하는 바에 의하여 입찰참가 제한을 받게 된다.</w:t>
      </w:r>
    </w:p>
    <w:p>
      <w:pPr>
        <w:pStyle w:val="0"/>
        <w:widowControl w:val="off"/>
        <w:ind w:left="294" w:hanging="294"/>
      </w:pPr>
      <w:r>
        <w:rPr>
          <w:rFonts w:ascii="휴먼명조" w:eastAsia="휴먼명조"/>
          <w:sz w:val="22"/>
          <w:shd w:val="clear" w:color="000000"/>
        </w:rPr>
        <w:t>1. 경쟁입찰에 있어서 특정인의 낙찰을 위하여 담합을 주도한 자는 입찰참가 자격 제한 처분을 받은 날로부터 2년 동안 참가하지 못한다.</w:t>
      </w:r>
    </w:p>
    <w:p>
      <w:pPr>
        <w:pStyle w:val="0"/>
        <w:widowControl w:val="off"/>
        <w:ind w:left="284" w:hanging="284"/>
      </w:pPr>
      <w:r>
        <w:rPr>
          <w:rFonts w:ascii="휴먼명조"/>
          <w:sz w:val="22"/>
          <w:shd w:val="clear" w:color="000000"/>
        </w:rPr>
        <w:t xml:space="preserve">2. </w:t>
      </w:r>
      <w:r>
        <w:rPr>
          <w:rFonts w:ascii="휴먼명조" w:eastAsia="휴먼명조"/>
          <w:spacing w:val="-5"/>
          <w:sz w:val="22"/>
          <w:shd w:val="clear" w:color="000000"/>
        </w:rPr>
        <w:t>경쟁입찰에 있어서 입찰가격을 서로 상의하여 미리 입찰가격협정을 하거나 특정인의</w:t>
      </w:r>
      <w:r>
        <w:rPr>
          <w:rFonts w:ascii="휴먼명조" w:eastAsia="휴먼명조"/>
          <w:sz w:val="22"/>
          <w:shd w:val="clear" w:color="000000"/>
        </w:rPr>
        <w:t xml:space="preserve"> 낙찰을 위하여 담합한 경우에는 입찰참가자격 제한 처분을 받은 날로부터 1년 동안 참가하지 못한다.</w:t>
      </w:r>
    </w:p>
    <w:p>
      <w:pPr>
        <w:pStyle w:val="0"/>
        <w:widowControl w:val="off"/>
      </w:pPr>
      <w:r>
        <w:rPr>
          <w:rFonts w:ascii="휴먼명조"/>
          <w:sz w:val="22"/>
          <w:shd w:val="clear" w:color="000000"/>
        </w:rPr>
        <w:t>②</w:t>
      </w:r>
      <w:r>
        <w:rPr>
          <w:rFonts w:ascii="휴먼명조"/>
          <w:sz w:val="22"/>
          <w:shd w:val="clear" w:color="000000"/>
        </w:rPr>
        <w:t xml:space="preserve"> </w:t>
      </w:r>
      <w:r>
        <w:rPr>
          <w:rFonts w:ascii="휴먼명조" w:eastAsia="휴먼명조"/>
          <w:spacing w:val="-3"/>
          <w:sz w:val="22"/>
          <w:shd w:val="clear" w:color="000000"/>
        </w:rPr>
        <w:t>입찰담합 등 불공정행위를 한 경우에는 제1항과 병행하여 독점규제 및 공정거래에</w:t>
      </w:r>
      <w:r>
        <w:rPr>
          <w:rFonts w:ascii="휴먼명조" w:eastAsia="휴먼명조"/>
          <w:sz w:val="22"/>
          <w:shd w:val="clear" w:color="000000"/>
        </w:rPr>
        <w:t xml:space="preserve"> 관한 법령에 따라 공정거래위원회에 고발 등 조치를 하는데 일체 이의를 제기하지 않는다.</w:t>
      </w:r>
    </w:p>
    <w:p>
      <w:pPr>
        <w:pStyle w:val="0"/>
        <w:widowControl w:val="off"/>
      </w:pPr>
      <w:r>
        <w:rPr>
          <w:rFonts w:ascii="휴먼명조"/>
          <w:sz w:val="22"/>
          <w:shd w:val="clear" w:color="000000"/>
        </w:rPr>
        <w:t>③</w:t>
      </w:r>
      <w:r>
        <w:rPr>
          <w:rFonts w:ascii="휴먼명조"/>
          <w:sz w:val="22"/>
          <w:shd w:val="clear" w:color="000000"/>
        </w:rPr>
        <w:t xml:space="preserve"> </w:t>
      </w:r>
      <w:r>
        <w:rPr>
          <w:rFonts w:ascii="휴먼명조" w:eastAsia="휴먼명조"/>
          <w:spacing w:val="1"/>
          <w:sz w:val="22"/>
          <w:shd w:val="clear" w:color="000000"/>
        </w:rPr>
        <w:t>입찰․낙찰</w:t>
      </w:r>
      <w:r>
        <w:rPr>
          <w:rFonts w:ascii="휴먼명조" w:eastAsia="휴먼명조"/>
          <w:spacing w:val="1"/>
          <w:sz w:val="22"/>
          <w:shd w:val="clear" w:color="000000"/>
        </w:rPr>
        <w:t xml:space="preserve"> 및 계약체결 또는 계약이행 과정에서 관계 직원 및 외국공무원에게 뇌</w:t>
      </w:r>
      <w:r>
        <w:rPr>
          <w:rFonts w:ascii="휴먼명조" w:eastAsia="휴먼명조"/>
          <w:sz w:val="22"/>
          <w:shd w:val="clear" w:color="000000"/>
        </w:rPr>
        <w:t>물을 제공한 경우에는 다음 각 호의 제재조치를 취할 수 있다</w:t>
      </w:r>
    </w:p>
    <w:p>
      <w:pPr>
        <w:pStyle w:val="0"/>
        <w:widowControl w:val="off"/>
        <w:ind w:left="291" w:hanging="291"/>
      </w:pPr>
      <w:r>
        <w:rPr>
          <w:rFonts w:ascii="휴먼명조" w:eastAsia="휴먼명조"/>
          <w:sz w:val="22"/>
          <w:shd w:val="clear" w:color="000000"/>
        </w:rPr>
        <w:t>1. 입찰 참가자격제한 처분을 받은 날로부터 1년 이상 2년 이하의 기간 동안 입찰참가 제한</w:t>
      </w:r>
    </w:p>
    <w:p>
      <w:pPr>
        <w:pStyle w:val="0"/>
        <w:widowControl w:val="off"/>
        <w:ind w:left="283" w:hanging="283"/>
      </w:pPr>
      <w:r>
        <w:rPr>
          <w:rFonts w:ascii="휴먼명조" w:eastAsia="휴먼명조"/>
          <w:sz w:val="22"/>
          <w:shd w:val="clear" w:color="000000"/>
        </w:rPr>
        <w:t>2. 입찰참가자격 제한기간 만료 후 2년 간은 협력단에서 시행하는 입찰에는 협력단</w:t>
      </w:r>
      <w:r>
        <w:rPr>
          <w:rFonts w:ascii="휴먼명조" w:eastAsia="휴먼명조"/>
          <w:spacing w:val="-2"/>
          <w:sz w:val="22"/>
          <w:shd w:val="clear" w:color="000000"/>
        </w:rPr>
        <w:t>대외무상협력사업에관한조달에관한규정 제36조에 의한 입찰보증금 납부 면제 대상</w:t>
      </w:r>
      <w:r>
        <w:rPr>
          <w:rFonts w:ascii="휴먼명조" w:eastAsia="휴먼명조"/>
          <w:sz w:val="22"/>
          <w:shd w:val="clear" w:color="000000"/>
        </w:rPr>
        <w:t>에서 제외</w:t>
      </w:r>
    </w:p>
    <w:p>
      <w:pPr>
        <w:pStyle w:val="0"/>
        <w:widowControl w:val="off"/>
        <w:ind w:left="283" w:hanging="283"/>
      </w:pPr>
      <w:r>
        <w:rPr>
          <w:rFonts w:ascii="휴먼명조" w:eastAsia="휴먼명조"/>
          <w:sz w:val="22"/>
          <w:shd w:val="clear" w:color="000000"/>
        </w:rPr>
        <w:t>3. 사법기관 및 조달청 통지</w:t>
      </w:r>
    </w:p>
    <w:p>
      <w:pPr>
        <w:pStyle w:val="0"/>
        <w:widowControl w:val="off"/>
      </w:pPr>
      <w:r>
        <w:rPr>
          <w:rFonts w:ascii="휴먼명조"/>
          <w:sz w:val="22"/>
          <w:shd w:val="clear" w:color="000000"/>
        </w:rPr>
        <w:t>④</w:t>
      </w:r>
      <w:r>
        <w:rPr>
          <w:rFonts w:ascii="휴먼명조"/>
          <w:sz w:val="22"/>
          <w:shd w:val="clear" w:color="000000"/>
        </w:rPr>
        <w:t xml:space="preserve"> </w:t>
      </w:r>
      <w:r>
        <w:rPr>
          <w:rFonts w:ascii="휴먼명조" w:eastAsia="휴먼명조"/>
          <w:spacing w:val="-3"/>
          <w:sz w:val="22"/>
          <w:shd w:val="clear" w:color="000000"/>
        </w:rPr>
        <w:t>제1항부터 제3항까지의 규정에 의하여 입찰참가자격을 제한하는 처분을 받은 자는</w:t>
      </w:r>
      <w:r>
        <w:rPr>
          <w:rFonts w:ascii="휴먼명조" w:eastAsia="휴먼명조"/>
          <w:spacing w:val="-2"/>
          <w:sz w:val="22"/>
          <w:shd w:val="clear" w:color="000000"/>
        </w:rPr>
        <w:t xml:space="preserve"> 손해배상을 청구하거나 배제하는 입찰에 관하여 민</w:t>
      </w:r>
      <w:r>
        <w:rPr>
          <w:rFonts w:ascii="휴먼명조" w:eastAsia="휴먼명조"/>
          <w:spacing w:val="-2"/>
          <w:sz w:val="22"/>
          <w:shd w:val="clear" w:color="000000"/>
        </w:rPr>
        <w:t>․형사상</w:t>
      </w:r>
      <w:r>
        <w:rPr>
          <w:rFonts w:ascii="휴먼명조" w:eastAsia="휴먼명조"/>
          <w:spacing w:val="-2"/>
          <w:sz w:val="22"/>
          <w:shd w:val="clear" w:color="000000"/>
        </w:rPr>
        <w:t xml:space="preserve"> 이의를 제기하지 않는다. </w:t>
      </w:r>
    </w:p>
    <w:p>
      <w:pPr>
        <w:pStyle w:val="0"/>
        <w:widowControl w:val="off"/>
        <w:rPr>
          <w:rFonts w:ascii="휴먼명조" w:eastAsia="휴먼명조"/>
          <w:b/>
          <w:color w:val="000000"/>
          <w:sz w:val="22"/>
          <w:shd w:val="clear" w:color="000000"/>
        </w:rPr>
      </w:pPr>
    </w:p>
    <w:p>
      <w:pPr>
        <w:pStyle w:val="0"/>
        <w:widowControl w:val="off"/>
      </w:pPr>
      <w:r>
        <w:rPr>
          <w:rFonts w:ascii="휴먼명조" w:eastAsia="휴먼명조"/>
          <w:b/>
          <w:sz w:val="22"/>
          <w:shd w:val="clear" w:color="000000"/>
        </w:rPr>
        <w:t>제4조(계약해지 등)</w:t>
      </w:r>
      <w:r>
        <w:rPr>
          <w:rFonts w:ascii="휴먼명조"/>
          <w:sz w:val="22"/>
          <w:shd w:val="clear" w:color="000000"/>
        </w:rPr>
        <w:t xml:space="preserve">  </w:t>
      </w:r>
    </w:p>
    <w:p>
      <w:pPr>
        <w:pStyle w:val="0"/>
        <w:widowControl w:val="off"/>
      </w:pPr>
      <w:r>
        <w:rPr>
          <w:rFonts w:ascii="휴먼명조"/>
          <w:sz w:val="22"/>
          <w:shd w:val="clear" w:color="000000"/>
        </w:rPr>
        <w:t>①</w:t>
      </w:r>
      <w:r>
        <w:rPr>
          <w:rFonts w:ascii="휴먼명조"/>
          <w:sz w:val="22"/>
          <w:shd w:val="clear" w:color="000000"/>
        </w:rPr>
        <w:t xml:space="preserve"> </w:t>
      </w:r>
      <w:r>
        <w:rPr>
          <w:rFonts w:ascii="휴먼명조" w:eastAsia="휴먼명조"/>
          <w:spacing w:val="3"/>
          <w:sz w:val="22"/>
          <w:shd w:val="clear" w:color="000000"/>
        </w:rPr>
        <w:t>입찰, 낙찰, 수의 시담, 계약체결 및 계약이행과 관련하여 관계 직원 및 외국공</w:t>
      </w:r>
      <w:r>
        <w:rPr>
          <w:rFonts w:ascii="휴먼명조" w:eastAsia="휴먼명조"/>
          <w:sz w:val="22"/>
          <w:shd w:val="clear" w:color="000000"/>
        </w:rPr>
        <w:t>무원에게 뇌물을 제공한 자는 다음 각 호의 어느 하나에서 정하는 바에 의하여 당해 계약에 대한 조치를 받는다.</w:t>
      </w:r>
    </w:p>
    <w:p>
      <w:pPr>
        <w:pStyle w:val="0"/>
        <w:widowControl w:val="off"/>
        <w:ind w:left="305" w:hanging="305"/>
      </w:pPr>
      <w:r>
        <w:rPr>
          <w:rFonts w:ascii="휴먼명조" w:eastAsia="휴먼명조"/>
          <w:sz w:val="22"/>
          <w:shd w:val="clear" w:color="000000"/>
        </w:rPr>
        <w:t>1. 계약체결 이후 사업착수 전의 경우에는 당해 계약을 해제한다. 다만, 사업수행 상 부득이 한 경우에는 그러하지 아니할 수 있다.</w:t>
      </w:r>
    </w:p>
    <w:p>
      <w:pPr>
        <w:pStyle w:val="0"/>
        <w:widowControl w:val="off"/>
        <w:ind w:left="305" w:hanging="305"/>
      </w:pPr>
      <w:r>
        <w:rPr>
          <w:rFonts w:ascii="휴먼명조"/>
          <w:sz w:val="22"/>
          <w:shd w:val="clear" w:color="000000"/>
        </w:rPr>
        <w:t xml:space="preserve">2. </w:t>
      </w:r>
      <w:r>
        <w:rPr>
          <w:rFonts w:ascii="휴먼명조" w:eastAsia="휴먼명조"/>
          <w:spacing w:val="3"/>
          <w:sz w:val="22"/>
          <w:shd w:val="clear" w:color="000000"/>
        </w:rPr>
        <w:t>계약이행 이후에는 계약의 전부 또는 일부를 해제 또는 해지한다. 다만, 계약대</w:t>
      </w:r>
      <w:r>
        <w:rPr>
          <w:rFonts w:ascii="휴먼명조" w:eastAsia="휴먼명조"/>
          <w:sz w:val="22"/>
          <w:shd w:val="clear" w:color="000000"/>
        </w:rPr>
        <w:t>상물의 성격, 진도, 규모, 이행기간 등을 감안하여 부득이한 경우에는 그러하지 아니할 수 있다</w:t>
      </w:r>
    </w:p>
    <w:p>
      <w:pPr>
        <w:pStyle w:val="0"/>
        <w:widowControl w:val="off"/>
      </w:pPr>
      <w:r>
        <w:rPr>
          <w:rFonts w:ascii="휴먼명조"/>
          <w:sz w:val="22"/>
          <w:shd w:val="clear" w:color="000000"/>
        </w:rPr>
        <w:t>②</w:t>
      </w:r>
      <w:r>
        <w:rPr>
          <w:rFonts w:ascii="휴먼명조" w:eastAsia="휴먼명조"/>
          <w:spacing w:val="3"/>
          <w:sz w:val="22"/>
          <w:shd w:val="clear" w:color="000000"/>
        </w:rPr>
        <w:t xml:space="preserve"> 계약상대자는 제1호 및 제2호의 규정에 의한 처리에 대하여 민</w:t>
      </w:r>
      <w:r>
        <w:rPr>
          <w:rFonts w:ascii="휴먼명조" w:eastAsia="휴먼명조"/>
          <w:spacing w:val="3"/>
          <w:sz w:val="22"/>
          <w:shd w:val="clear" w:color="000000"/>
        </w:rPr>
        <w:t>․형사상</w:t>
      </w:r>
      <w:r>
        <w:rPr>
          <w:rFonts w:ascii="휴먼명조" w:eastAsia="휴먼명조"/>
          <w:spacing w:val="3"/>
          <w:sz w:val="22"/>
          <w:shd w:val="clear" w:color="000000"/>
        </w:rPr>
        <w:t xml:space="preserve"> 일체 이</w:t>
      </w:r>
      <w:r>
        <w:rPr>
          <w:rFonts w:ascii="휴먼명조" w:eastAsia="휴먼명조"/>
          <w:sz w:val="22"/>
          <w:shd w:val="clear" w:color="000000"/>
        </w:rPr>
        <w:t>의를 제기하지 않는다.</w:t>
      </w:r>
    </w:p>
    <w:p>
      <w:pPr>
        <w:pStyle w:val="0"/>
        <w:widowControl w:val="off"/>
        <w:rPr>
          <w:rFonts w:ascii="휴먼명조" w:eastAsia="휴먼명조"/>
          <w:b/>
          <w:color w:val="000000"/>
          <w:sz w:val="22"/>
          <w:shd w:val="clear" w:color="000000"/>
        </w:rPr>
      </w:pPr>
    </w:p>
    <w:p>
      <w:pPr>
        <w:pStyle w:val="0"/>
        <w:widowControl w:val="off"/>
      </w:pPr>
      <w:r>
        <w:rPr>
          <w:rFonts w:ascii="휴먼명조" w:eastAsia="휴먼명조"/>
          <w:b/>
          <w:sz w:val="22"/>
          <w:shd w:val="clear" w:color="000000"/>
        </w:rPr>
        <w:t>제5조(기타사항)</w:t>
      </w:r>
      <w:r>
        <w:rPr>
          <w:rFonts w:ascii="휴먼명조"/>
          <w:sz w:val="22"/>
          <w:shd w:val="clear" w:color="000000"/>
        </w:rPr>
        <w:t xml:space="preserve">   </w:t>
      </w:r>
    </w:p>
    <w:p>
      <w:pPr>
        <w:pStyle w:val="0"/>
        <w:widowControl w:val="off"/>
      </w:pPr>
      <w:r>
        <w:rPr>
          <w:rFonts w:ascii="휴먼명조" w:eastAsia="휴먼명조"/>
          <w:spacing w:val="-2"/>
          <w:sz w:val="22"/>
          <w:shd w:val="clear" w:color="000000"/>
        </w:rPr>
        <w:t>계약상대자는 임</w:t>
      </w:r>
      <w:r>
        <w:rPr>
          <w:rFonts w:ascii="휴먼명조" w:eastAsia="휴먼명조"/>
          <w:spacing w:val="-2"/>
          <w:sz w:val="22"/>
          <w:shd w:val="clear" w:color="000000"/>
        </w:rPr>
        <w:t>․직원</w:t>
      </w:r>
      <w:r>
        <w:rPr>
          <w:rFonts w:ascii="휴먼명조" w:eastAsia="휴먼명조"/>
          <w:spacing w:val="-2"/>
          <w:sz w:val="22"/>
          <w:shd w:val="clear" w:color="000000"/>
        </w:rPr>
        <w:t>(하도급업체 포함)과 대리인 등이 관계직원 및 외국공무원에게</w:t>
      </w:r>
      <w:r>
        <w:rPr>
          <w:rFonts w:ascii="휴먼명조"/>
          <w:sz w:val="22"/>
          <w:shd w:val="clear" w:color="000000"/>
        </w:rPr>
        <w:t xml:space="preserve"> </w:t>
      </w:r>
      <w:r>
        <w:rPr>
          <w:rFonts w:ascii="휴먼명조" w:eastAsia="휴먼명조"/>
          <w:spacing w:val="-2"/>
          <w:sz w:val="22"/>
          <w:shd w:val="clear" w:color="000000"/>
        </w:rPr>
        <w:t>뇌물을 제공하거나 담합 등 불공정행위를 하지 않도록 하는 업체윤리강령과 내부비리</w:t>
      </w:r>
      <w:r>
        <w:rPr>
          <w:rFonts w:ascii="휴먼명조" w:eastAsia="휴먼명조"/>
          <w:sz w:val="22"/>
          <w:shd w:val="clear" w:color="000000"/>
        </w:rPr>
        <w:t xml:space="preserve"> 제보자에 대하여도 일체의 불이익 처분을 하지 않는 사규를 제정하도록 적극 노력한다.</w:t>
      </w:r>
    </w:p>
    <w:p>
      <w:pPr>
        <w:pStyle w:val="0"/>
        <w:widowControl w:val="off"/>
        <w:rPr>
          <w:rFonts w:ascii="휴먼명조" w:eastAsia="휴먼명조"/>
          <w:color w:val="000000"/>
          <w:spacing w:val="-5"/>
          <w:kern w:val="1"/>
          <w:sz w:val="24"/>
          <w:shd w:val="clear" w:color="000000"/>
        </w:rPr>
      </w:pPr>
    </w:p>
    <w:p>
      <w:pPr>
        <w:pStyle w:val="0"/>
        <w:widowControl w:val="off"/>
        <w:rPr>
          <w:rFonts w:ascii="휴먼명조" w:eastAsia="휴먼명조"/>
          <w:color w:val="000000"/>
          <w:spacing w:val="-5"/>
          <w:kern w:val="1"/>
          <w:sz w:val="24"/>
          <w:shd w:val="clear" w:color="000000"/>
        </w:rPr>
      </w:pPr>
    </w:p>
    <w:p>
      <w:pPr>
        <w:pStyle w:val="0"/>
        <w:widowControl w:val="off"/>
        <w:rPr>
          <w:rFonts w:ascii="휴먼명조" w:eastAsia="휴먼명조"/>
          <w:color w:val="000000"/>
          <w:spacing w:val="-5"/>
          <w:kern w:val="1"/>
          <w:sz w:val="24"/>
          <w:shd w:val="clear" w:color="000000"/>
        </w:rPr>
      </w:pPr>
    </w:p>
    <w:p>
      <w:pPr>
        <w:pStyle w:val="0"/>
        <w:widowControl w:val="off"/>
        <w:rPr>
          <w:rFonts w:ascii="휴먼명조" w:eastAsia="휴먼명조"/>
          <w:color w:val="000000"/>
          <w:spacing w:val="-5"/>
          <w:kern w:val="1"/>
          <w:sz w:val="24"/>
          <w:shd w:val="clear" w:color="000000"/>
        </w:rPr>
      </w:pPr>
    </w:p>
    <w:p>
      <w:pPr>
        <w:pStyle w:val="0"/>
        <w:widowControl w:val="off"/>
        <w:rPr>
          <w:rFonts w:ascii="휴먼명조" w:eastAsia="휴먼명조"/>
          <w:color w:val="000000"/>
          <w:spacing w:val="-5"/>
          <w:kern w:val="1"/>
          <w:sz w:val="24"/>
          <w:shd w:val="clear" w:color="000000"/>
        </w:rPr>
      </w:pPr>
    </w:p>
    <w:p>
      <w:pPr>
        <w:pStyle w:val="0"/>
        <w:widowControl w:val="off"/>
        <w:rPr>
          <w:rFonts w:ascii="휴먼명조" w:eastAsia="휴먼명조"/>
          <w:color w:val="000000"/>
          <w:spacing w:val="-5"/>
          <w:kern w:val="1"/>
          <w:sz w:val="24"/>
          <w:shd w:val="clear" w:color="000000"/>
        </w:rPr>
      </w:pPr>
    </w:p>
    <w:p>
      <w:pPr>
        <w:pStyle w:val="0"/>
        <w:widowControl w:val="off"/>
        <w:rPr>
          <w:rFonts w:ascii="휴먼명조" w:eastAsia="휴먼명조"/>
          <w:color w:val="000000"/>
          <w:spacing w:val="-5"/>
          <w:kern w:val="1"/>
          <w:sz w:val="24"/>
          <w:shd w:val="clear" w:color="000000"/>
        </w:rPr>
      </w:pPr>
    </w:p>
    <w:p>
      <w:pPr>
        <w:pStyle w:val="0"/>
        <w:widowControl w:val="off"/>
        <w:snapToGrid/>
        <w:rPr>
          <w:rFonts w:ascii="휴먼명조" w:eastAsia="휴먼명조"/>
          <w:color w:val="000000"/>
          <w:sz w:val="22"/>
          <w:shd w:val="clear" w:color="000000"/>
        </w:rPr>
      </w:pPr>
    </w:p>
    <w:p>
      <w:r>
        <w:br w:type="page"/>
      </w:r>
    </w:p>
    <w:p>
      <w:pPr>
        <w:pStyle w:val="0"/>
        <w:widowControl w:val="off"/>
        <w:snapToGrid/>
      </w:pPr>
      <w:r>
        <w:rPr>
          <w:rFonts w:ascii="휴먼명조" w:eastAsia="휴먼명조"/>
          <w:sz w:val="22"/>
          <w:shd w:val="clear" w:color="000000"/>
        </w:rPr>
        <w:t xml:space="preserve">[별지 제1호 서식] 청렴계약이행각서 </w:t>
      </w:r>
      <w:r>
        <w:rPr>
          <w:rFonts w:ascii="휴먼명조" w:eastAsia="휴먼명조"/>
          <w:i/>
          <w:sz w:val="22"/>
          <w:shd w:val="clear" w:color="000000"/>
        </w:rPr>
        <w:t>(비전자적으로 입찰 및 계약체결 시 사용)</w:t>
      </w:r>
    </w:p>
    <w:p>
      <w:pPr>
        <w:pStyle w:val="0"/>
        <w:widowControl w:val="off"/>
        <w:wordWrap w:val="1"/>
        <w:jc w:val="center"/>
        <w:rPr>
          <w:rFonts w:ascii="휴먼명조" w:eastAsia="휴먼명조"/>
          <w:b/>
          <w:color w:val="000000"/>
          <w:sz w:val="40"/>
          <w:shd w:val="clear" w:color="000000"/>
        </w:rPr>
      </w:pPr>
    </w:p>
    <w:p>
      <w:pPr>
        <w:pStyle w:val="0"/>
        <w:widowControl w:val="off"/>
        <w:wordWrap w:val="1"/>
        <w:spacing w:line="360" w:lineRule="auto"/>
        <w:jc w:val="center"/>
      </w:pPr>
      <w:r>
        <w:rPr>
          <w:rFonts w:eastAsia="휴먼명조"/>
          <w:b/>
          <w:sz w:val="40"/>
          <w:shd w:val="clear" w:color="000000"/>
        </w:rPr>
        <w:t>청렴계약이행각서</w:t>
      </w:r>
    </w:p>
    <w:p>
      <w:pPr>
        <w:pStyle w:val="16"/>
        <w:widowControl w:val="off"/>
        <w:spacing w:before="114" w:line="408"/>
        <w:ind w:left="2314" w:hanging="2314"/>
        <w:rPr>
          <w:rFonts w:ascii="휴먼명조" w:eastAsia="휴먼명조"/>
          <w:color w:val="000000"/>
          <w:w w:val="100"/>
          <w:sz w:val="26"/>
        </w:rPr>
      </w:pPr>
    </w:p>
    <w:p>
      <w:pPr>
        <w:pStyle w:val="0"/>
        <w:widowControl w:val="off"/>
        <w:wordWrap w:val="1"/>
        <w:spacing w:line="360" w:lineRule="auto"/>
        <w:jc w:val="left"/>
      </w:pPr>
      <w:r>
        <w:rPr>
          <w:rFonts w:ascii="휴먼명조"/>
          <w:sz w:val="22"/>
          <w:shd w:val="clear" w:color="000000"/>
        </w:rPr>
        <w:t>☐</w:t>
      </w:r>
      <w:r>
        <w:rPr>
          <w:rFonts w:ascii="휴먼명조" w:eastAsia="휴먼명조"/>
          <w:sz w:val="22"/>
          <w:shd w:val="clear" w:color="000000"/>
        </w:rPr>
        <w:t xml:space="preserve"> 계약명 :  표제 용역 계약</w:t>
      </w:r>
    </w:p>
    <w:p>
      <w:pPr>
        <w:pStyle w:val="16"/>
        <w:widowControl w:val="off"/>
        <w:spacing w:before="114" w:line="360"/>
        <w:ind w:left="144" w:hanging="144"/>
      </w:pPr>
      <w:r>
        <w:rPr>
          <w:rFonts w:ascii="휴먼명조"/>
          <w:w w:val="100"/>
          <w:sz w:val="22"/>
        </w:rPr>
        <w:t xml:space="preserve"> </w:t>
      </w:r>
      <w:r>
        <w:rPr>
          <w:rFonts w:ascii="휴먼명조" w:eastAsia="휴먼명조"/>
          <w:spacing w:val="-8"/>
          <w:w w:val="100"/>
          <w:sz w:val="22"/>
        </w:rPr>
        <w:t xml:space="preserve">  당사의 임직원과 대리인은 표제용역 계약 참여와 관련하여 다음 사항을 확약합니다.</w:t>
      </w:r>
    </w:p>
    <w:p>
      <w:pPr>
        <w:pStyle w:val="16"/>
        <w:widowControl w:val="off"/>
        <w:wordWrap w:val="1"/>
        <w:spacing w:before="114" w:line="360"/>
        <w:ind w:left="144" w:hanging="144"/>
        <w:jc w:val="center"/>
      </w:pPr>
      <w:r>
        <w:rPr>
          <w:rFonts w:ascii="휴먼명조" w:eastAsia="휴먼명조"/>
          <w:w w:val="100"/>
          <w:sz w:val="22"/>
        </w:rPr>
        <w:t>- 다   음 -</w:t>
      </w:r>
    </w:p>
    <w:p>
      <w:pPr>
        <w:pStyle w:val="16"/>
        <w:widowControl w:val="off"/>
        <w:spacing w:before="114" w:line="360"/>
        <w:ind w:left="282" w:hanging="282"/>
      </w:pPr>
      <w:r>
        <w:rPr>
          <w:rFonts w:ascii="휴먼명조"/>
          <w:w w:val="100"/>
          <w:sz w:val="22"/>
        </w:rPr>
        <w:t xml:space="preserve">1. </w:t>
      </w:r>
      <w:r>
        <w:rPr>
          <w:rFonts w:ascii="휴먼명조" w:eastAsia="휴먼명조"/>
          <w:spacing w:val="2"/>
          <w:w w:val="100"/>
          <w:sz w:val="22"/>
        </w:rPr>
        <w:t>당사는 입찰가격의 유지나 특정인의 낙찰을 위한 담합을 하거나 다른 업체와 합</w:t>
      </w:r>
      <w:r>
        <w:rPr>
          <w:rFonts w:ascii="휴먼명조" w:eastAsia="휴먼명조"/>
          <w:w w:val="100"/>
          <w:sz w:val="22"/>
        </w:rPr>
        <w:t>의하여 입찰의 자유경쟁을 부당하게 저해하는 일체의 불공정한 행위를 하지 않을 것임.</w:t>
      </w:r>
    </w:p>
    <w:p>
      <w:pPr>
        <w:pStyle w:val="16"/>
        <w:widowControl w:val="off"/>
        <w:spacing w:before="114" w:line="360"/>
        <w:ind w:left="279" w:hanging="279"/>
      </w:pPr>
      <w:r>
        <w:rPr>
          <w:rFonts w:ascii="휴먼명조" w:eastAsia="휴먼명조"/>
          <w:w w:val="100"/>
          <w:sz w:val="22"/>
        </w:rPr>
        <w:t>2. 당사는</w:t>
      </w:r>
      <w:r>
        <w:rPr>
          <w:rFonts w:ascii="휴먼명조" w:eastAsia="휴먼명조"/>
          <w:w w:val="100"/>
          <w:sz w:val="22"/>
        </w:rPr>
        <w:t>「국제상거래에있어서외국공무원에대한뇌물방지법」</w:t>
      </w:r>
      <w:r>
        <w:rPr>
          <w:rFonts w:ascii="휴먼명조" w:eastAsia="휴먼명조"/>
          <w:w w:val="100"/>
          <w:sz w:val="22"/>
        </w:rPr>
        <w:t>(제정 : 법률 제5588호, 1998.12.28 공포)의 내용을 충분히 숙지하고 동법에서 규제하고 있는 사항을 정히 준수하겠음.</w:t>
      </w:r>
    </w:p>
    <w:p>
      <w:pPr>
        <w:pStyle w:val="16"/>
        <w:widowControl w:val="off"/>
        <w:spacing w:before="114" w:line="360"/>
        <w:ind w:left="291" w:hanging="291"/>
      </w:pPr>
      <w:r>
        <w:rPr>
          <w:rFonts w:ascii="휴먼명조" w:eastAsia="휴먼명조"/>
          <w:w w:val="100"/>
          <w:sz w:val="22"/>
        </w:rPr>
        <w:t>3. 당사는 회사 임</w:t>
      </w:r>
      <w:r>
        <w:rPr>
          <w:rFonts w:ascii="휴먼명조" w:eastAsia="휴먼명조"/>
          <w:w w:val="100"/>
          <w:sz w:val="22"/>
        </w:rPr>
        <w:t>․직원이</w:t>
      </w:r>
      <w:r>
        <w:rPr>
          <w:rFonts w:ascii="휴먼명조" w:eastAsia="휴먼명조"/>
          <w:w w:val="100"/>
          <w:sz w:val="22"/>
        </w:rPr>
        <w:t xml:space="preserve"> 담합 등 불공정 행위 및 협력단 계약관계직원 및 외국</w:t>
      </w:r>
      <w:r>
        <w:rPr>
          <w:rFonts w:ascii="휴먼명조" w:eastAsia="휴먼명조"/>
          <w:spacing w:val="-2"/>
          <w:w w:val="100"/>
          <w:sz w:val="22"/>
        </w:rPr>
        <w:t>공무원에게 뇌물(금품</w:t>
      </w:r>
      <w:r>
        <w:rPr>
          <w:rFonts w:ascii="휴먼명조" w:eastAsia="휴먼명조"/>
          <w:spacing w:val="-2"/>
          <w:w w:val="100"/>
          <w:sz w:val="22"/>
        </w:rPr>
        <w:t>‧향응</w:t>
      </w:r>
      <w:r>
        <w:rPr>
          <w:rFonts w:ascii="휴먼명조" w:eastAsia="휴먼명조"/>
          <w:spacing w:val="-2"/>
          <w:w w:val="100"/>
          <w:sz w:val="22"/>
        </w:rPr>
        <w:t xml:space="preserve"> 등(친인척 등에 대한 부정한 취업 제공 포함))을 제공하지 않고 회사윤리강령과 내부비리 제보자에 대</w:t>
      </w:r>
      <w:r>
        <w:rPr>
          <w:rFonts w:ascii="휴먼명조" w:eastAsia="휴먼명조"/>
          <w:spacing w:val="-10"/>
          <w:w w:val="100"/>
          <w:sz w:val="22"/>
        </w:rPr>
        <w:t>해서도 일체의 불이익처분을 하지 않는 사규를 제정토록</w:t>
      </w:r>
      <w:r>
        <w:rPr>
          <w:rFonts w:ascii="휴먼명조" w:eastAsia="휴먼명조"/>
          <w:spacing w:val="-8"/>
          <w:w w:val="100"/>
          <w:sz w:val="22"/>
        </w:rPr>
        <w:t xml:space="preserve"> 노력하겠음.</w:t>
      </w:r>
    </w:p>
    <w:p>
      <w:pPr>
        <w:pStyle w:val="16"/>
        <w:widowControl w:val="off"/>
        <w:spacing w:before="114"/>
        <w:ind w:left="283" w:hanging="283"/>
      </w:pPr>
      <w:r>
        <w:rPr>
          <w:rFonts w:ascii="휴먼명조"/>
          <w:w w:val="100"/>
          <w:sz w:val="22"/>
        </w:rPr>
        <w:t xml:space="preserve">4. </w:t>
      </w:r>
      <w:r>
        <w:rPr>
          <w:rFonts w:ascii="휴먼명조" w:eastAsia="휴먼명조"/>
          <w:spacing w:val="2"/>
          <w:w w:val="100"/>
          <w:sz w:val="22"/>
        </w:rPr>
        <w:t>당사는 불공정행위, 뇌물제공행위가 확인될 경우 협</w:t>
      </w:r>
      <w:r>
        <w:rPr>
          <w:rFonts w:ascii="휴먼명조" w:eastAsia="휴먼명조"/>
          <w:spacing w:val="-1"/>
          <w:w w:val="100"/>
          <w:sz w:val="22"/>
        </w:rPr>
        <w:t>력단이 다음의 조치를 취하더라</w:t>
      </w:r>
      <w:r>
        <w:rPr>
          <w:rFonts w:ascii="휴먼명조" w:eastAsia="휴먼명조"/>
          <w:spacing w:val="-5"/>
          <w:w w:val="100"/>
          <w:sz w:val="22"/>
        </w:rPr>
        <w:t>도 이의를 제기하지 않겠음</w:t>
      </w:r>
      <w:r>
        <w:rPr>
          <w:rFonts w:ascii="휴먼명조"/>
          <w:spacing w:val="-3"/>
          <w:w w:val="100"/>
          <w:sz w:val="22"/>
        </w:rPr>
        <w:t>.</w:t>
      </w:r>
    </w:p>
    <w:p>
      <w:pPr>
        <w:pStyle w:val="16"/>
        <w:widowControl w:val="off"/>
        <w:spacing w:before="114"/>
        <w:ind w:left="144" w:hanging="144"/>
      </w:pPr>
      <w:r>
        <w:rPr>
          <w:rFonts w:ascii="휴먼명조" w:eastAsia="휴먼명조"/>
          <w:w w:val="100"/>
          <w:sz w:val="22"/>
        </w:rPr>
        <w:t xml:space="preserve"> 가. 입찰참가자격의 제한</w:t>
      </w:r>
    </w:p>
    <w:p>
      <w:pPr>
        <w:pStyle w:val="16"/>
        <w:widowControl w:val="off"/>
        <w:spacing w:before="114" w:line="360"/>
        <w:ind w:left="144" w:hanging="144"/>
      </w:pPr>
      <w:r>
        <w:rPr>
          <w:rFonts w:ascii="휴먼명조" w:eastAsia="휴먼명조"/>
          <w:w w:val="100"/>
          <w:sz w:val="22"/>
        </w:rPr>
        <w:t xml:space="preserve"> 나. 사법기관 및 조달청 통지 </w:t>
      </w:r>
    </w:p>
    <w:p>
      <w:pPr>
        <w:pStyle w:val="16"/>
        <w:widowControl w:val="off"/>
        <w:spacing w:before="114" w:line="360"/>
        <w:ind w:left="144" w:hanging="144"/>
      </w:pPr>
      <w:r>
        <w:rPr>
          <w:rFonts w:ascii="휴먼명조" w:eastAsia="휴먼명조"/>
          <w:w w:val="100"/>
          <w:sz w:val="22"/>
        </w:rPr>
        <w:t xml:space="preserve"> 다. 입찰보증금 납부면제대상 제외 </w:t>
      </w:r>
    </w:p>
    <w:p>
      <w:pPr>
        <w:pStyle w:val="16"/>
        <w:widowControl w:val="off"/>
        <w:spacing w:before="114" w:line="360"/>
        <w:ind w:left="144" w:hanging="144"/>
      </w:pPr>
      <w:r>
        <w:rPr>
          <w:rFonts w:ascii="휴먼명조" w:eastAsia="휴먼명조"/>
          <w:w w:val="100"/>
          <w:sz w:val="22"/>
        </w:rPr>
        <w:t xml:space="preserve"> 라. 낙찰자 결정 취소 </w:t>
      </w:r>
    </w:p>
    <w:p>
      <w:pPr>
        <w:pStyle w:val="16"/>
        <w:widowControl w:val="off"/>
        <w:spacing w:before="114" w:line="360"/>
        <w:ind w:left="144" w:hanging="144"/>
      </w:pPr>
      <w:r>
        <w:rPr>
          <w:rFonts w:ascii="휴먼명조" w:eastAsia="휴먼명조"/>
          <w:w w:val="100"/>
          <w:sz w:val="22"/>
        </w:rPr>
        <w:t xml:space="preserve"> 마. 계약취소, 당해 계약의 전부 또는 일부계약을 해제 또는 해지  </w:t>
      </w:r>
    </w:p>
    <w:p>
      <w:pPr>
        <w:pStyle w:val="16"/>
        <w:widowControl w:val="off"/>
        <w:spacing w:before="114" w:line="360"/>
        <w:ind w:left="144" w:hanging="144"/>
        <w:rPr>
          <w:rFonts w:ascii="휴먼명조" w:eastAsia="휴먼명조"/>
          <w:color w:val="000000"/>
          <w:w w:val="100"/>
          <w:sz w:val="22"/>
        </w:rPr>
      </w:pPr>
    </w:p>
    <w:p>
      <w:pPr>
        <w:pStyle w:val="16"/>
        <w:widowControl w:val="off"/>
        <w:wordWrap w:val="1"/>
        <w:spacing w:before="114" w:line="360"/>
        <w:ind w:left="144" w:hanging="144"/>
        <w:jc w:val="center"/>
      </w:pPr>
      <w:r>
        <w:rPr>
          <w:rFonts w:ascii="휴먼명조" w:eastAsia="휴먼명조"/>
          <w:w w:val="100"/>
          <w:sz w:val="22"/>
        </w:rPr>
        <w:t xml:space="preserve">                               년    월    일</w:t>
      </w:r>
    </w:p>
    <w:p>
      <w:pPr>
        <w:pStyle w:val="16"/>
        <w:widowControl w:val="off"/>
        <w:wordWrap w:val="1"/>
        <w:spacing w:before="114" w:line="360"/>
        <w:ind w:left="144" w:hanging="144"/>
        <w:jc w:val="center"/>
      </w:pPr>
      <w:r>
        <w:rPr>
          <w:rFonts w:ascii="휴먼명조" w:eastAsia="휴먼명조"/>
          <w:w w:val="100"/>
          <w:sz w:val="22"/>
        </w:rPr>
        <w:t xml:space="preserve">                        회사명 :             </w:t>
      </w:r>
    </w:p>
    <w:p>
      <w:pPr>
        <w:pStyle w:val="16"/>
        <w:widowControl w:val="off"/>
        <w:wordWrap w:val="1"/>
        <w:spacing w:before="114" w:line="576"/>
        <w:ind w:left="144" w:hanging="144"/>
        <w:jc w:val="center"/>
      </w:pPr>
      <w:r>
        <w:rPr>
          <w:rFonts w:ascii="휴먼명조" w:eastAsia="휴먼명조"/>
          <w:w w:val="100"/>
          <w:sz w:val="22"/>
        </w:rPr>
        <w:t xml:space="preserve">                                   대표자 :        (인)</w:t>
      </w:r>
    </w:p>
    <w:p>
      <w:pPr>
        <w:pStyle w:val="16"/>
        <w:widowControl w:val="off"/>
        <w:wordWrap w:val="1"/>
        <w:spacing w:before="114" w:line="600"/>
        <w:ind w:left="144" w:hanging="144"/>
        <w:jc w:val="center"/>
        <w:rPr>
          <w:rFonts w:ascii="휴먼명조" w:eastAsia="휴먼명조"/>
          <w:color w:val="000000"/>
          <w:w w:val="100"/>
          <w:sz w:val="22"/>
        </w:rPr>
      </w:pPr>
    </w:p>
    <w:p>
      <w:pPr>
        <w:pStyle w:val="16"/>
        <w:widowControl w:val="off"/>
        <w:wordWrap w:val="1"/>
        <w:spacing w:before="114" w:line="600"/>
        <w:ind w:left="144" w:hanging="144"/>
        <w:jc w:val="center"/>
      </w:pPr>
      <w:r>
        <w:rPr>
          <w:rFonts w:ascii="휴먼명조" w:eastAsia="휴먼명조"/>
          <w:w w:val="100"/>
          <w:sz w:val="28"/>
        </w:rPr>
        <w:t>한 국 국 제 협 력 단 귀 중</w:t>
      </w:r>
    </w:p>
    <w:p>
      <w:pPr>
        <w:pStyle w:val="0"/>
        <w:widowControl w:val="off"/>
        <w:snapToGrid/>
      </w:pPr>
      <w:r>
        <w:rPr>
          <w:rFonts w:ascii="휴먼명조" w:eastAsia="휴먼명조"/>
          <w:sz w:val="22"/>
          <w:shd w:val="clear" w:color="000000"/>
        </w:rPr>
        <w:t>[별지 제1호의2 서식] 청렴계약서</w:t>
      </w:r>
    </w:p>
    <w:p>
      <w:pPr>
        <w:pStyle w:val="0"/>
        <w:widowControl w:val="off"/>
        <w:wordWrap w:val="1"/>
        <w:jc w:val="center"/>
      </w:pPr>
      <w:r>
        <w:rPr>
          <w:rFonts w:ascii="휴먼명조" w:eastAsia="휴먼명조"/>
          <w:b/>
          <w:sz w:val="28"/>
          <w:shd w:val="clear" w:color="000000"/>
        </w:rPr>
        <w:t>청렴계약서(이행서약서)</w:t>
      </w:r>
    </w:p>
    <w:p>
      <w:pPr>
        <w:pStyle w:val="0"/>
        <w:widowControl w:val="off"/>
        <w:wordWrap w:val="1"/>
        <w:jc w:val="center"/>
        <w:rPr>
          <w:rFonts w:ascii="휴먼명조" w:eastAsia="휴먼명조"/>
          <w:b/>
          <w:color w:val="000000"/>
          <w:sz w:val="28"/>
          <w:shd w:val="clear" w:color="000000"/>
        </w:rPr>
      </w:pPr>
    </w:p>
    <w:p>
      <w:pPr>
        <w:pStyle w:val="0"/>
        <w:widowControl w:val="off"/>
      </w:pPr>
      <w:r>
        <w:rPr>
          <w:rFonts w:ascii="휴먼명조" w:eastAsia="휴먼명조"/>
          <w:sz w:val="22"/>
          <w:shd w:val="clear" w:color="000000"/>
        </w:rPr>
        <w:t xml:space="preserve">  당 사(본인)는 </w:t>
      </w:r>
      <w:r>
        <w:rPr>
          <w:rFonts w:ascii="휴먼명조" w:eastAsia="휴먼명조"/>
          <w:sz w:val="22"/>
          <w:shd w:val="clear" w:color="000000"/>
        </w:rPr>
        <w:t>「부패</w:t>
      </w:r>
      <w:r>
        <w:rPr>
          <w:rFonts w:ascii="휴먼명조" w:eastAsia="휴먼명조"/>
          <w:sz w:val="22"/>
          <w:shd w:val="clear" w:color="000000"/>
        </w:rPr>
        <w:t xml:space="preserve"> 없는 투명한 기업경영과 공정한 행정</w:t>
      </w:r>
      <w:r>
        <w:rPr>
          <w:rFonts w:ascii="휴먼명조" w:eastAsia="휴먼명조"/>
          <w:sz w:val="22"/>
          <w:shd w:val="clear" w:color="000000"/>
        </w:rPr>
        <w:t>」이</w:t>
      </w:r>
      <w:r>
        <w:rPr>
          <w:rFonts w:ascii="휴먼명조" w:eastAsia="휴먼명조"/>
          <w:sz w:val="22"/>
          <w:shd w:val="clear" w:color="000000"/>
        </w:rPr>
        <w:t xml:space="preserve"> 사회발전과 국가 경쟁력에 중요한 관건이 됨을 인식하며, OECD뇌물방지 협약 및 부패기업과 국가에 </w:t>
      </w:r>
      <w:r>
        <w:rPr>
          <w:rFonts w:ascii="휴먼명조" w:eastAsia="휴먼명조"/>
          <w:spacing w:val="4"/>
          <w:sz w:val="22"/>
          <w:shd w:val="clear" w:color="000000"/>
        </w:rPr>
        <w:t xml:space="preserve">대한 제재가 강화됨을 인지하고 </w:t>
      </w:r>
      <w:r>
        <w:rPr>
          <w:rFonts w:ascii="휴먼명조" w:eastAsia="휴먼명조"/>
          <w:spacing w:val="4"/>
          <w:sz w:val="22"/>
          <w:shd w:val="clear" w:color="000000"/>
        </w:rPr>
        <w:t>「국가를</w:t>
      </w:r>
      <w:r>
        <w:rPr>
          <w:rFonts w:ascii="휴먼명조" w:eastAsia="휴먼명조"/>
          <w:spacing w:val="4"/>
          <w:sz w:val="22"/>
          <w:shd w:val="clear" w:color="000000"/>
        </w:rPr>
        <w:t xml:space="preserve"> 당사자로 하는 계약에 관한 법률</w:t>
      </w:r>
      <w:r>
        <w:rPr>
          <w:rFonts w:ascii="휴먼명조"/>
          <w:spacing w:val="4"/>
          <w:sz w:val="22"/>
          <w:shd w:val="clear" w:color="000000"/>
        </w:rPr>
        <w:t>」</w:t>
      </w:r>
      <w:r>
        <w:rPr>
          <w:rFonts w:ascii="휴먼명조" w:eastAsia="휴먼명조"/>
          <w:spacing w:val="4"/>
          <w:sz w:val="22"/>
          <w:shd w:val="clear" w:color="000000"/>
        </w:rPr>
        <w:t xml:space="preserve"> 제</w:t>
      </w:r>
      <w:r>
        <w:rPr>
          <w:rFonts w:ascii="휴먼명조" w:eastAsia="휴먼명조"/>
          <w:spacing w:val="5"/>
          <w:sz w:val="22"/>
          <w:shd w:val="clear" w:color="000000"/>
        </w:rPr>
        <w:t>5조</w:t>
      </w:r>
      <w:r>
        <w:rPr>
          <w:rFonts w:ascii="휴먼명조" w:eastAsia="휴먼명조"/>
          <w:spacing w:val="1"/>
          <w:sz w:val="22"/>
          <w:shd w:val="clear" w:color="000000"/>
        </w:rPr>
        <w:t>의2(청렴계약)에 따라 한국국제협력단에서 발주하는 모든 공사, 물품 및 용역 등</w:t>
      </w:r>
      <w:r>
        <w:rPr>
          <w:rFonts w:ascii="휴먼명조" w:eastAsia="휴먼명조"/>
          <w:sz w:val="22"/>
          <w:shd w:val="clear" w:color="000000"/>
        </w:rPr>
        <w:t>의 입찰(계약)에 참여함에 있어 당사(대표 본인, 대리인) 임</w:t>
      </w:r>
      <w:r>
        <w:rPr>
          <w:rFonts w:ascii="휴먼명조" w:eastAsia="휴먼명조"/>
          <w:sz w:val="22"/>
          <w:shd w:val="clear" w:color="000000"/>
        </w:rPr>
        <w:t>‧직원</w:t>
      </w:r>
      <w:r>
        <w:rPr>
          <w:rFonts w:ascii="휴먼명조" w:eastAsia="휴먼명조"/>
          <w:sz w:val="22"/>
          <w:shd w:val="clear" w:color="000000"/>
        </w:rPr>
        <w:t xml:space="preserve"> 및 하도급업체(하도급업체와 직</w:t>
      </w:r>
      <w:r>
        <w:rPr>
          <w:rFonts w:ascii="휴먼명조" w:eastAsia="휴먼명조"/>
          <w:sz w:val="22"/>
          <w:shd w:val="clear" w:color="000000"/>
        </w:rPr>
        <w:t>․간접적으로</w:t>
      </w:r>
      <w:r>
        <w:rPr>
          <w:rFonts w:ascii="휴먼명조" w:eastAsia="휴먼명조"/>
          <w:sz w:val="22"/>
          <w:shd w:val="clear" w:color="000000"/>
        </w:rPr>
        <w:t xml:space="preserve"> 업무를 수행하는 자를 포함)의 임</w:t>
      </w:r>
      <w:r>
        <w:rPr>
          <w:rFonts w:ascii="휴먼명조" w:eastAsia="휴먼명조"/>
          <w:sz w:val="22"/>
          <w:shd w:val="clear" w:color="000000"/>
        </w:rPr>
        <w:t>‧직원과</w:t>
      </w:r>
      <w:r>
        <w:rPr>
          <w:rFonts w:ascii="휴먼명조" w:eastAsia="휴먼명조"/>
          <w:sz w:val="22"/>
          <w:shd w:val="clear" w:color="000000"/>
        </w:rPr>
        <w:t xml:space="preserve"> 대리인은</w:t>
      </w:r>
    </w:p>
    <w:p>
      <w:pPr>
        <w:pStyle w:val="0"/>
        <w:widowControl w:val="off"/>
        <w:rPr>
          <w:rFonts w:ascii="휴먼명조" w:eastAsia="휴먼명조"/>
          <w:color w:val="000000"/>
          <w:sz w:val="22"/>
          <w:shd w:val="clear" w:color="000000"/>
        </w:rPr>
      </w:pPr>
    </w:p>
    <w:p>
      <w:pPr>
        <w:pStyle w:val="0"/>
        <w:widowControl w:val="off"/>
        <w:ind w:left="314" w:hanging="314"/>
      </w:pPr>
      <w:r>
        <w:rPr>
          <w:rFonts w:ascii="휴먼명조"/>
          <w:sz w:val="22"/>
          <w:shd w:val="clear" w:color="000000"/>
        </w:rPr>
        <w:t xml:space="preserve">1. </w:t>
      </w:r>
      <w:r>
        <w:rPr>
          <w:rFonts w:ascii="휴먼명조" w:eastAsia="휴먼명조"/>
          <w:spacing w:val="1"/>
          <w:sz w:val="22"/>
          <w:shd w:val="clear" w:color="000000"/>
        </w:rPr>
        <w:t>입찰(계약)가격의 유지나 특정인의 낙찰(계약체결)을 위한 담합을 하거나 다른 업</w:t>
      </w:r>
      <w:r>
        <w:rPr>
          <w:rFonts w:ascii="휴먼명조" w:eastAsia="휴먼명조"/>
          <w:sz w:val="22"/>
          <w:shd w:val="clear" w:color="000000"/>
        </w:rPr>
        <w:t>체와 협정, 결의, 합의하여 입찰(계약)의 자유경쟁을 부당하게 저해하는 일체의 불공정한 행위를 않겠습니다.</w:t>
      </w:r>
    </w:p>
    <w:p>
      <w:pPr>
        <w:pStyle w:val="0"/>
        <w:widowControl w:val="off"/>
        <w:ind w:left="549" w:hanging="549"/>
      </w:pPr>
      <w:r>
        <w:rPr>
          <w:rFonts w:ascii="휴먼명조" w:eastAsia="휴먼명조"/>
          <w:sz w:val="22"/>
          <w:shd w:val="clear" w:color="000000"/>
        </w:rPr>
        <w:t xml:space="preserve">  ㅇ 이를 위반한 경우 </w:t>
      </w:r>
      <w:r>
        <w:rPr>
          <w:rFonts w:ascii="휴먼명조" w:eastAsia="휴먼명조"/>
          <w:sz w:val="22"/>
          <w:shd w:val="clear" w:color="000000"/>
        </w:rPr>
        <w:t>「국가를</w:t>
      </w:r>
      <w:r>
        <w:rPr>
          <w:rFonts w:ascii="휴먼명조" w:eastAsia="휴먼명조"/>
          <w:sz w:val="22"/>
          <w:shd w:val="clear" w:color="000000"/>
        </w:rPr>
        <w:t xml:space="preserve"> 당사자로 하는 계약에 관한 법률 시행령</w:t>
      </w:r>
      <w:r>
        <w:rPr>
          <w:rFonts w:ascii="휴먼명조" w:eastAsia="휴먼명조"/>
          <w:sz w:val="22"/>
          <w:shd w:val="clear" w:color="000000"/>
        </w:rPr>
        <w:t>」에</w:t>
      </w:r>
      <w:r>
        <w:rPr>
          <w:rFonts w:ascii="휴먼명조" w:eastAsia="휴먼명조"/>
          <w:sz w:val="22"/>
          <w:shd w:val="clear" w:color="000000"/>
        </w:rPr>
        <w:t xml:space="preserve"> 따른 부정당업자 입찰참가자격 제한 처분을 받는 것에 일체의 이의를 제기하지 않</w:t>
      </w:r>
      <w:r>
        <w:rPr>
          <w:rFonts w:ascii="휴먼명조" w:eastAsia="휴먼명조"/>
          <w:spacing w:val="-3"/>
          <w:sz w:val="22"/>
          <w:shd w:val="clear" w:color="000000"/>
        </w:rPr>
        <w:t xml:space="preserve">겠으며 담합 등 불공정행위를 한 사실이 드러날 경우 </w:t>
      </w:r>
      <w:r>
        <w:rPr>
          <w:rFonts w:ascii="휴먼명조" w:eastAsia="휴먼명조"/>
          <w:spacing w:val="-3"/>
          <w:sz w:val="22"/>
          <w:shd w:val="clear" w:color="000000"/>
        </w:rPr>
        <w:t>「독점규제</w:t>
      </w:r>
      <w:r>
        <w:rPr>
          <w:rFonts w:ascii="휴먼명조" w:eastAsia="휴먼명조"/>
          <w:spacing w:val="-3"/>
          <w:sz w:val="22"/>
          <w:shd w:val="clear" w:color="000000"/>
        </w:rPr>
        <w:t xml:space="preserve"> 및 공정거래에</w:t>
      </w:r>
      <w:r>
        <w:rPr>
          <w:rFonts w:ascii="휴먼명조" w:eastAsia="휴먼명조"/>
          <w:sz w:val="22"/>
          <w:shd w:val="clear" w:color="000000"/>
        </w:rPr>
        <w:t xml:space="preserve"> 관한 법률</w:t>
      </w:r>
      <w:r>
        <w:rPr>
          <w:rFonts w:ascii="휴먼명조" w:eastAsia="휴먼명조"/>
          <w:sz w:val="22"/>
          <w:shd w:val="clear" w:color="000000"/>
        </w:rPr>
        <w:t>」에</w:t>
      </w:r>
      <w:r>
        <w:rPr>
          <w:rFonts w:ascii="휴먼명조" w:eastAsia="휴먼명조"/>
          <w:sz w:val="22"/>
          <w:shd w:val="clear" w:color="000000"/>
        </w:rPr>
        <w:t xml:space="preserve"> 따라 공정거래위원회에 고발하여 과징금 등을 부과토록 하는데 일체의 이의를 제기하지 않겠습니다.</w:t>
      </w:r>
    </w:p>
    <w:p>
      <w:pPr>
        <w:pStyle w:val="0"/>
        <w:widowControl w:val="off"/>
        <w:ind w:left="549" w:hanging="549"/>
        <w:rPr>
          <w:rFonts w:ascii="휴먼명조" w:eastAsia="휴먼명조"/>
          <w:color w:val="000000"/>
          <w:sz w:val="22"/>
          <w:shd w:val="clear" w:color="000000"/>
        </w:rPr>
      </w:pPr>
    </w:p>
    <w:p>
      <w:pPr>
        <w:pStyle w:val="0"/>
        <w:widowControl w:val="off"/>
        <w:ind w:left="292" w:hanging="292"/>
      </w:pPr>
      <w:r>
        <w:rPr>
          <w:rFonts w:ascii="휴먼명조" w:eastAsia="휴먼명조"/>
          <w:sz w:val="22"/>
          <w:shd w:val="clear" w:color="000000"/>
        </w:rPr>
        <w:t>2. 입찰, 낙찰, 계약체결 또는 계약이행과정(준공 이후도 포함)에서 관계 임</w:t>
      </w:r>
      <w:r>
        <w:rPr>
          <w:rFonts w:ascii="휴먼명조" w:eastAsia="휴먼명조"/>
          <w:sz w:val="22"/>
          <w:shd w:val="clear" w:color="000000"/>
        </w:rPr>
        <w:t>‧직원</w:t>
      </w:r>
      <w:r>
        <w:rPr>
          <w:rFonts w:ascii="휴먼명조" w:eastAsia="휴먼명조"/>
          <w:sz w:val="22"/>
          <w:shd w:val="clear" w:color="000000"/>
        </w:rPr>
        <w:t xml:space="preserve"> 등</w:t>
      </w:r>
      <w:r>
        <w:rPr>
          <w:rFonts w:ascii="휴먼명조" w:eastAsia="휴먼명조"/>
          <w:spacing w:val="2"/>
          <w:sz w:val="22"/>
          <w:shd w:val="clear" w:color="000000"/>
        </w:rPr>
        <w:t>에게 직</w:t>
      </w:r>
      <w:r>
        <w:rPr>
          <w:rFonts w:ascii="휴먼명조" w:eastAsia="휴먼명조"/>
          <w:spacing w:val="2"/>
          <w:sz w:val="22"/>
          <w:shd w:val="clear" w:color="000000"/>
        </w:rPr>
        <w:t>․간접적으로</w:t>
      </w:r>
      <w:r>
        <w:rPr>
          <w:rFonts w:ascii="휴먼명조" w:eastAsia="휴먼명조"/>
          <w:spacing w:val="2"/>
          <w:sz w:val="22"/>
          <w:shd w:val="clear" w:color="000000"/>
        </w:rPr>
        <w:t xml:space="preserve"> 금품</w:t>
      </w:r>
      <w:r>
        <w:rPr>
          <w:rFonts w:ascii="휴먼명조" w:eastAsia="휴먼명조"/>
          <w:spacing w:val="2"/>
          <w:sz w:val="22"/>
          <w:shd w:val="clear" w:color="000000"/>
        </w:rPr>
        <w:t>․향응</w:t>
      </w:r>
      <w:r>
        <w:rPr>
          <w:rFonts w:ascii="휴먼명조" w:eastAsia="휴먼명조"/>
          <w:spacing w:val="2"/>
          <w:sz w:val="22"/>
          <w:shd w:val="clear" w:color="000000"/>
        </w:rPr>
        <w:t xml:space="preserve"> 등(친인척 등에 대한 부정한 취업 제공 포함)의 부</w:t>
      </w:r>
      <w:r>
        <w:rPr>
          <w:rFonts w:ascii="휴먼명조" w:eastAsia="휴먼명조"/>
          <w:sz w:val="22"/>
          <w:shd w:val="clear" w:color="000000"/>
        </w:rPr>
        <w:t xml:space="preserve">당한 이익을 제공하지 않겠습니다. </w:t>
      </w:r>
    </w:p>
    <w:p>
      <w:pPr>
        <w:pStyle w:val="0"/>
        <w:widowControl w:val="off"/>
        <w:ind w:left="554" w:hanging="554"/>
      </w:pPr>
      <w:r>
        <w:rPr>
          <w:rFonts w:ascii="휴먼명조" w:eastAsia="휴먼명조"/>
          <w:sz w:val="22"/>
          <w:shd w:val="clear" w:color="000000"/>
        </w:rPr>
        <w:t xml:space="preserve">  ㅇ 이를 위반하여 입찰, 계약체결 또는 계약이행과 관련하여 관계 임</w:t>
      </w:r>
      <w:r>
        <w:rPr>
          <w:rFonts w:ascii="휴먼명조" w:eastAsia="휴먼명조"/>
          <w:sz w:val="22"/>
          <w:shd w:val="clear" w:color="000000"/>
        </w:rPr>
        <w:t>‧직원</w:t>
      </w:r>
      <w:r>
        <w:rPr>
          <w:rFonts w:ascii="휴먼명조" w:eastAsia="휴먼명조"/>
          <w:sz w:val="22"/>
          <w:shd w:val="clear" w:color="000000"/>
        </w:rPr>
        <w:t xml:space="preserve"> 등에게 금품, 향응 등(친인척 등에 대한 부정한 취업 제공 포함)을 제공함으로써 입찰(계약)에 유리하게 되어 계약이 체결되었거나 계약이행 과정에서 편의를 받아 부실하게 시공 또는 제조한 사실이 드러날 경우에는 </w:t>
      </w:r>
      <w:r>
        <w:rPr>
          <w:rFonts w:ascii="휴먼명조" w:eastAsia="휴먼명조"/>
          <w:sz w:val="22"/>
          <w:shd w:val="clear" w:color="000000"/>
        </w:rPr>
        <w:t>「국가를</w:t>
      </w:r>
      <w:r>
        <w:rPr>
          <w:rFonts w:ascii="휴먼명조" w:eastAsia="휴먼명조"/>
          <w:sz w:val="22"/>
          <w:shd w:val="clear" w:color="000000"/>
        </w:rPr>
        <w:t xml:space="preserve"> 당사자로 하는 </w:t>
      </w:r>
      <w:r>
        <w:rPr>
          <w:rFonts w:ascii="휴먼명조" w:eastAsia="휴먼명조"/>
          <w:spacing w:val="2"/>
          <w:sz w:val="22"/>
          <w:shd w:val="clear" w:color="000000"/>
        </w:rPr>
        <w:t>계약에 관한 법률 시행령</w:t>
      </w:r>
      <w:r>
        <w:rPr>
          <w:rFonts w:ascii="휴먼명조" w:eastAsia="휴먼명조"/>
          <w:spacing w:val="2"/>
          <w:sz w:val="22"/>
          <w:shd w:val="clear" w:color="000000"/>
        </w:rPr>
        <w:t>」에</w:t>
      </w:r>
      <w:r>
        <w:rPr>
          <w:rFonts w:ascii="휴먼명조" w:eastAsia="휴먼명조"/>
          <w:spacing w:val="2"/>
          <w:sz w:val="22"/>
          <w:shd w:val="clear" w:color="000000"/>
        </w:rPr>
        <w:t xml:space="preserve"> 따른 부정당업자 입찰참가자격 제한 처분을 받</w:t>
      </w:r>
      <w:r>
        <w:rPr>
          <w:rFonts w:ascii="휴먼명조" w:eastAsia="휴먼명조"/>
          <w:sz w:val="22"/>
          <w:shd w:val="clear" w:color="000000"/>
        </w:rPr>
        <w:t>겠습니다.</w:t>
      </w:r>
    </w:p>
    <w:p>
      <w:pPr>
        <w:pStyle w:val="0"/>
        <w:widowControl w:val="off"/>
        <w:ind w:left="580" w:hanging="580"/>
      </w:pPr>
      <w:r>
        <w:rPr>
          <w:rFonts w:ascii="휴먼명조" w:eastAsia="휴먼명조"/>
          <w:sz w:val="22"/>
          <w:shd w:val="clear" w:color="000000"/>
        </w:rPr>
        <w:t xml:space="preserve">  ㅇ 입찰 및 계약조건이 입찰자 및 낙찰자(계약자)에게 유리하게 되도록 하거나, </w:t>
      </w:r>
      <w:r>
        <w:rPr>
          <w:rFonts w:ascii="휴먼명조" w:eastAsia="휴먼명조"/>
          <w:spacing w:val="-1"/>
          <w:sz w:val="22"/>
          <w:shd w:val="clear" w:color="000000"/>
        </w:rPr>
        <w:t>계약의 이행을 부실하게 할 목적으로 관계임</w:t>
      </w:r>
      <w:r>
        <w:rPr>
          <w:rFonts w:ascii="휴먼명조" w:eastAsia="휴먼명조"/>
          <w:spacing w:val="-1"/>
          <w:sz w:val="22"/>
          <w:shd w:val="clear" w:color="000000"/>
        </w:rPr>
        <w:t>‧직원</w:t>
      </w:r>
      <w:r>
        <w:rPr>
          <w:rFonts w:ascii="휴먼명조" w:eastAsia="휴먼명조"/>
          <w:spacing w:val="-1"/>
          <w:sz w:val="22"/>
          <w:shd w:val="clear" w:color="000000"/>
        </w:rPr>
        <w:t xml:space="preserve"> 등에게 금품, 향응 등(친인</w:t>
      </w:r>
      <w:r>
        <w:rPr>
          <w:rFonts w:ascii="휴먼명조" w:eastAsia="휴먼명조"/>
          <w:sz w:val="22"/>
          <w:shd w:val="clear" w:color="000000"/>
        </w:rPr>
        <w:t xml:space="preserve">척 </w:t>
      </w:r>
      <w:r>
        <w:rPr>
          <w:rFonts w:ascii="휴먼명조" w:eastAsia="휴먼명조"/>
          <w:spacing w:val="-1"/>
          <w:sz w:val="22"/>
          <w:shd w:val="clear" w:color="000000"/>
        </w:rPr>
        <w:t xml:space="preserve">등에 대한 부정한 취업 제공 포함)을 제공한 사실이 드러날 경우에는 </w:t>
      </w:r>
      <w:r>
        <w:rPr>
          <w:rFonts w:ascii="휴먼명조" w:eastAsia="휴먼명조"/>
          <w:spacing w:val="-1"/>
          <w:sz w:val="22"/>
          <w:shd w:val="clear" w:color="000000"/>
        </w:rPr>
        <w:t>「국가를</w:t>
      </w:r>
      <w:r>
        <w:rPr>
          <w:rFonts w:ascii="휴먼명조" w:eastAsia="휴먼명조"/>
          <w:sz w:val="22"/>
          <w:shd w:val="clear" w:color="000000"/>
        </w:rPr>
        <w:t xml:space="preserve"> 당사자로 하는 계약에 관한 법률 시행령</w:t>
      </w:r>
      <w:r>
        <w:rPr>
          <w:rFonts w:ascii="휴먼명조" w:eastAsia="휴먼명조"/>
          <w:sz w:val="22"/>
          <w:shd w:val="clear" w:color="000000"/>
        </w:rPr>
        <w:t>」에</w:t>
      </w:r>
      <w:r>
        <w:rPr>
          <w:rFonts w:ascii="휴먼명조" w:eastAsia="휴먼명조"/>
          <w:sz w:val="22"/>
          <w:shd w:val="clear" w:color="000000"/>
        </w:rPr>
        <w:t xml:space="preserve"> 따른 부정당업자 입찰참가자격 제한 처분을 받겠습니다.</w:t>
      </w:r>
    </w:p>
    <w:p>
      <w:pPr>
        <w:pStyle w:val="0"/>
        <w:widowControl w:val="off"/>
        <w:ind w:left="552" w:hanging="552"/>
      </w:pPr>
      <w:r>
        <w:rPr>
          <w:rFonts w:ascii="휴먼명조" w:eastAsia="휴먼명조"/>
          <w:sz w:val="22"/>
          <w:shd w:val="clear" w:color="000000"/>
        </w:rPr>
        <w:t xml:space="preserve">  ㅇ </w:t>
      </w:r>
      <w:r>
        <w:rPr>
          <w:rFonts w:ascii="휴먼명조" w:eastAsia="휴먼명조"/>
          <w:spacing w:val="1"/>
          <w:sz w:val="22"/>
          <w:shd w:val="clear" w:color="000000"/>
        </w:rPr>
        <w:t>입찰, 계약체결 및 계약이행과 관련하여 관계 임</w:t>
      </w:r>
      <w:r>
        <w:rPr>
          <w:rFonts w:ascii="휴먼명조" w:eastAsia="휴먼명조"/>
          <w:spacing w:val="1"/>
          <w:sz w:val="22"/>
          <w:shd w:val="clear" w:color="000000"/>
        </w:rPr>
        <w:t>‧직원</w:t>
      </w:r>
      <w:r>
        <w:rPr>
          <w:rFonts w:ascii="휴먼명조" w:eastAsia="휴먼명조"/>
          <w:spacing w:val="1"/>
          <w:sz w:val="22"/>
          <w:shd w:val="clear" w:color="000000"/>
        </w:rPr>
        <w:t xml:space="preserve"> 등에게 금품, 향응 등(친</w:t>
      </w:r>
      <w:r>
        <w:rPr>
          <w:rFonts w:ascii="휴먼명조" w:eastAsia="휴먼명조"/>
          <w:sz w:val="22"/>
          <w:shd w:val="clear" w:color="000000"/>
        </w:rPr>
        <w:t xml:space="preserve">인척 등에 대한 부정한 취업 제공 포함)을 제공한 사실이 드러날 경우에는 </w:t>
      </w:r>
      <w:r>
        <w:rPr>
          <w:rFonts w:ascii="휴먼명조" w:eastAsia="휴먼명조"/>
          <w:sz w:val="22"/>
          <w:shd w:val="clear" w:color="000000"/>
        </w:rPr>
        <w:t>「국가를</w:t>
      </w:r>
      <w:r>
        <w:rPr>
          <w:rFonts w:ascii="휴먼명조" w:eastAsia="휴먼명조"/>
          <w:sz w:val="22"/>
          <w:shd w:val="clear" w:color="000000"/>
        </w:rPr>
        <w:t xml:space="preserve"> 당사자로 하는 계약에 관한 법률 시행령</w:t>
      </w:r>
      <w:r>
        <w:rPr>
          <w:rFonts w:ascii="휴먼명조" w:eastAsia="휴먼명조"/>
          <w:sz w:val="22"/>
          <w:shd w:val="clear" w:color="000000"/>
        </w:rPr>
        <w:t>」에</w:t>
      </w:r>
      <w:r>
        <w:rPr>
          <w:rFonts w:ascii="휴먼명조" w:eastAsia="휴먼명조"/>
          <w:sz w:val="22"/>
          <w:shd w:val="clear" w:color="000000"/>
        </w:rPr>
        <w:t xml:space="preserve"> 따른 부정당업자 입찰참가자격 제한 처분을 받겠습니다.</w:t>
      </w:r>
    </w:p>
    <w:p>
      <w:pPr>
        <w:pStyle w:val="0"/>
        <w:widowControl w:val="off"/>
        <w:ind w:left="552" w:hanging="552"/>
        <w:rPr>
          <w:rFonts w:ascii="휴먼명조" w:eastAsia="휴먼명조"/>
          <w:color w:val="000000"/>
          <w:sz w:val="22"/>
          <w:shd w:val="clear" w:color="000000"/>
        </w:rPr>
      </w:pPr>
    </w:p>
    <w:p>
      <w:pPr>
        <w:pStyle w:val="0"/>
        <w:widowControl w:val="off"/>
        <w:ind w:left="299" w:hanging="299"/>
      </w:pPr>
      <w:r>
        <w:rPr>
          <w:rFonts w:ascii="휴먼명조" w:eastAsia="휴먼명조"/>
          <w:sz w:val="22"/>
          <w:shd w:val="clear" w:color="000000"/>
        </w:rPr>
        <w:t>3. 입찰, 낙찰, 계약체결 또는 계약이행과 관련하여 관계임</w:t>
      </w:r>
      <w:r>
        <w:rPr>
          <w:rFonts w:ascii="휴먼명조" w:eastAsia="휴먼명조"/>
          <w:sz w:val="22"/>
          <w:shd w:val="clear" w:color="000000"/>
        </w:rPr>
        <w:t>‧직원</w:t>
      </w:r>
      <w:r>
        <w:rPr>
          <w:rFonts w:ascii="휴먼명조" w:eastAsia="휴먼명조"/>
          <w:sz w:val="22"/>
          <w:shd w:val="clear" w:color="000000"/>
        </w:rPr>
        <w:t xml:space="preserve"> 등에게 금품, 향응 등(친인척 등에 대한 부정한 취업 제공 포함)을 제공한 사실이 드러날 경우에는 </w:t>
      </w:r>
      <w:r>
        <w:rPr>
          <w:rFonts w:ascii="휴먼명조" w:eastAsia="휴먼명조"/>
          <w:spacing w:val="-2"/>
          <w:sz w:val="22"/>
          <w:shd w:val="clear" w:color="000000"/>
        </w:rPr>
        <w:t>계약체결 이전의 경우에는 낙찰자 결정 취소, 계약이행 전에는 계약취소, 계약이행</w:t>
      </w:r>
      <w:r>
        <w:rPr>
          <w:rFonts w:ascii="휴먼명조" w:eastAsia="휴먼명조"/>
          <w:sz w:val="22"/>
          <w:shd w:val="clear" w:color="000000"/>
        </w:rPr>
        <w:t xml:space="preserve"> 이후에는 해당 계약의 전부 또는 일부계약을 해제/해지(상응한 배상 포함)하여도 감수하겠으며, 민</w:t>
      </w:r>
      <w:r>
        <w:rPr>
          <w:rFonts w:ascii="휴먼명조" w:eastAsia="휴먼명조"/>
          <w:sz w:val="22"/>
          <w:shd w:val="clear" w:color="000000"/>
        </w:rPr>
        <w:t>․형사상</w:t>
      </w:r>
      <w:r>
        <w:rPr>
          <w:rFonts w:ascii="휴먼명조" w:eastAsia="휴먼명조"/>
          <w:sz w:val="22"/>
          <w:shd w:val="clear" w:color="000000"/>
        </w:rPr>
        <w:t xml:space="preserve"> 이의를 제기하지 않겠습니다.</w:t>
      </w:r>
    </w:p>
    <w:p>
      <w:pPr>
        <w:pStyle w:val="0"/>
        <w:widowControl w:val="off"/>
        <w:ind w:left="299" w:hanging="299"/>
        <w:rPr>
          <w:rFonts w:ascii="휴먼명조" w:eastAsia="휴먼명조"/>
          <w:color w:val="000000"/>
          <w:sz w:val="22"/>
          <w:shd w:val="clear" w:color="000000"/>
        </w:rPr>
      </w:pPr>
    </w:p>
    <w:p>
      <w:pPr>
        <w:pStyle w:val="0"/>
        <w:widowControl w:val="off"/>
        <w:ind w:left="288" w:hanging="288"/>
      </w:pPr>
      <w:r>
        <w:rPr>
          <w:rFonts w:ascii="휴먼명조"/>
          <w:sz w:val="22"/>
          <w:shd w:val="clear" w:color="000000"/>
        </w:rPr>
        <w:t xml:space="preserve">4. </w:t>
      </w:r>
      <w:r>
        <w:rPr>
          <w:rFonts w:ascii="휴먼명조" w:eastAsia="휴먼명조"/>
          <w:spacing w:val="-2"/>
          <w:sz w:val="22"/>
          <w:shd w:val="clear" w:color="000000"/>
        </w:rPr>
        <w:t>「국가를</w:t>
      </w:r>
      <w:r>
        <w:rPr>
          <w:rFonts w:ascii="휴먼명조" w:eastAsia="휴먼명조"/>
          <w:spacing w:val="-2"/>
          <w:sz w:val="22"/>
          <w:shd w:val="clear" w:color="000000"/>
        </w:rPr>
        <w:t xml:space="preserve"> 당사자로 하는 계약에 관한 법률 시행령</w:t>
      </w:r>
      <w:r>
        <w:rPr>
          <w:rFonts w:ascii="휴먼명조"/>
          <w:spacing w:val="-2"/>
          <w:sz w:val="22"/>
          <w:shd w:val="clear" w:color="000000"/>
        </w:rPr>
        <w:t>」</w:t>
      </w:r>
      <w:r>
        <w:rPr>
          <w:rFonts w:ascii="휴먼명조" w:eastAsia="휴먼명조"/>
          <w:spacing w:val="-2"/>
          <w:sz w:val="22"/>
          <w:shd w:val="clear" w:color="000000"/>
        </w:rPr>
        <w:t xml:space="preserve"> 제4조의2 (청렴계약의 내용과 체결 절차) 제1항제2호 (입찰가격의 사전협의 또는 특정인의 낙찰을 위한 담합 등 </w:t>
      </w:r>
      <w:r>
        <w:rPr>
          <w:rFonts w:ascii="휴먼명조" w:eastAsia="휴먼명조"/>
          <w:spacing w:val="-4"/>
          <w:sz w:val="22"/>
          <w:shd w:val="clear" w:color="000000"/>
        </w:rPr>
        <w:t>공정한 경쟁을 방해하는 행위의 금지에 관한 사항) 위반 시에</w:t>
      </w:r>
      <w:r>
        <w:rPr>
          <w:rFonts w:ascii="휴먼명조" w:eastAsia="휴먼명조"/>
          <w:spacing w:val="-2"/>
          <w:sz w:val="22"/>
          <w:shd w:val="clear" w:color="000000"/>
        </w:rPr>
        <w:t xml:space="preserve"> 아래의 손해배상액을</w:t>
      </w:r>
      <w:r>
        <w:rPr>
          <w:rFonts w:ascii="휴먼명조" w:eastAsia="휴먼명조"/>
          <w:sz w:val="22"/>
          <w:shd w:val="clear" w:color="000000"/>
        </w:rPr>
        <w:t xml:space="preserve"> 납부토록 하겠습니다.</w:t>
      </w:r>
    </w:p>
    <w:p>
      <w:pPr>
        <w:pStyle w:val="0"/>
        <w:widowControl w:val="off"/>
        <w:ind w:left="299" w:hanging="299"/>
      </w:pPr>
      <w:r>
        <w:rPr>
          <w:rFonts w:ascii="휴먼명조" w:eastAsia="휴먼명조"/>
          <w:sz w:val="22"/>
          <w:shd w:val="clear" w:color="000000"/>
        </w:rPr>
        <w:t xml:space="preserve">    - 입찰자 : 입찰금액의 100분의 5</w:t>
      </w:r>
    </w:p>
    <w:p>
      <w:pPr>
        <w:pStyle w:val="0"/>
        <w:widowControl w:val="off"/>
        <w:ind w:left="299" w:hanging="299"/>
      </w:pPr>
      <w:r>
        <w:rPr>
          <w:rFonts w:ascii="휴먼명조" w:eastAsia="휴먼명조"/>
          <w:sz w:val="22"/>
          <w:shd w:val="clear" w:color="000000"/>
        </w:rPr>
        <w:t xml:space="preserve">    - 계약상대자 : 계약금액의 100분의 10</w:t>
      </w:r>
    </w:p>
    <w:p>
      <w:pPr>
        <w:pStyle w:val="0"/>
        <w:widowControl w:val="off"/>
        <w:ind w:left="299" w:hanging="299"/>
        <w:rPr>
          <w:rFonts w:ascii="휴먼명조" w:eastAsia="휴먼명조"/>
          <w:color w:val="000000"/>
          <w:sz w:val="22"/>
          <w:shd w:val="clear" w:color="000000"/>
        </w:rPr>
      </w:pPr>
    </w:p>
    <w:p>
      <w:pPr>
        <w:pStyle w:val="0"/>
        <w:widowControl w:val="off"/>
      </w:pPr>
      <w:r>
        <w:rPr>
          <w:rFonts w:ascii="휴먼명조"/>
          <w:sz w:val="22"/>
          <w:shd w:val="clear" w:color="000000"/>
        </w:rPr>
        <w:t xml:space="preserve">  </w:t>
      </w:r>
      <w:r>
        <w:rPr>
          <w:rFonts w:ascii="휴먼명조" w:eastAsia="휴먼명조"/>
          <w:spacing w:val="2"/>
          <w:sz w:val="22"/>
          <w:shd w:val="clear" w:color="000000"/>
        </w:rPr>
        <w:t xml:space="preserve">위 청렴계약 서약은 상호신뢰를 바탕으로 한 약속으로서 반드시 지킬 것이며, </w:t>
      </w:r>
      <w:r>
        <w:rPr>
          <w:rFonts w:eastAsia="휴먼명조"/>
          <w:spacing w:val="5"/>
          <w:sz w:val="22"/>
          <w:shd w:val="clear" w:color="000000"/>
        </w:rPr>
        <w:t>낙</w:t>
      </w:r>
      <w:r>
        <w:rPr>
          <w:rFonts w:ascii="휴먼명조" w:eastAsia="휴먼명조"/>
          <w:spacing w:val="3"/>
          <w:sz w:val="22"/>
          <w:shd w:val="clear" w:color="000000"/>
        </w:rPr>
        <w:t>찰자(계약자)로 결정될 시 본 계약(서약)내용을 그대로 계약특수조건으로 이행</w:t>
      </w:r>
      <w:r>
        <w:rPr>
          <w:rFonts w:eastAsia="휴먼명조"/>
          <w:spacing w:val="5"/>
          <w:sz w:val="22"/>
          <w:shd w:val="clear" w:color="000000"/>
        </w:rPr>
        <w:t>하</w:t>
      </w:r>
      <w:r>
        <w:rPr>
          <w:rFonts w:ascii="휴먼명조" w:eastAsia="휴먼명조"/>
          <w:spacing w:val="2"/>
          <w:sz w:val="22"/>
          <w:shd w:val="clear" w:color="000000"/>
        </w:rPr>
        <w:t>고, 입찰참가자격 제한, 계약해지 등 한국국제협력단의 모든 조치와 관련하여 당</w:t>
      </w:r>
      <w:r>
        <w:rPr>
          <w:rFonts w:ascii="휴먼명조" w:eastAsia="휴먼명조"/>
          <w:sz w:val="22"/>
          <w:shd w:val="clear" w:color="000000"/>
        </w:rPr>
        <w:t>사가 한국국제협력단을 상대로 손해배상을 청구하거나 당사를 배제하는 입찰에 관하여 민</w:t>
      </w:r>
      <w:r>
        <w:rPr>
          <w:rFonts w:ascii="휴먼명조" w:eastAsia="휴먼명조"/>
          <w:sz w:val="22"/>
          <w:shd w:val="clear" w:color="000000"/>
        </w:rPr>
        <w:t>․형사상</w:t>
      </w:r>
      <w:r>
        <w:rPr>
          <w:rFonts w:ascii="휴먼명조" w:eastAsia="휴먼명조"/>
          <w:sz w:val="22"/>
          <w:shd w:val="clear" w:color="000000"/>
        </w:rPr>
        <w:t xml:space="preserve"> 어떠한 이의도 제기하지 않을 것을 서약합니다.</w:t>
      </w:r>
    </w:p>
    <w:p>
      <w:pPr>
        <w:pStyle w:val="0"/>
        <w:widowControl w:val="off"/>
        <w:rPr>
          <w:rFonts w:ascii="휴먼명조" w:eastAsia="휴먼명조"/>
          <w:color w:val="000000"/>
          <w:sz w:val="22"/>
          <w:shd w:val="clear" w:color="000000"/>
        </w:rPr>
      </w:pPr>
    </w:p>
    <w:p>
      <w:pPr>
        <w:pStyle w:val="0"/>
        <w:widowControl w:val="off"/>
        <w:wordWrap w:val="1"/>
        <w:jc w:val="right"/>
      </w:pPr>
      <w:r>
        <w:rPr>
          <w:rFonts w:ascii="휴먼명조"/>
          <w:sz w:val="22"/>
          <w:shd w:val="clear" w:color="000000"/>
        </w:rPr>
        <w:t>20       .   .   .</w:t>
      </w:r>
    </w:p>
    <w:p>
      <w:pPr>
        <w:pStyle w:val="0"/>
        <w:widowControl w:val="off"/>
        <w:wordWrap w:val="1"/>
        <w:jc w:val="right"/>
        <w:rPr>
          <w:rFonts w:ascii="휴먼명조" w:eastAsia="휴먼명조"/>
          <w:color w:val="000000"/>
          <w:sz w:val="22"/>
          <w:shd w:val="clear" w:color="000000"/>
        </w:rPr>
      </w:pPr>
    </w:p>
    <w:p>
      <w:pPr>
        <w:pStyle w:val="0"/>
        <w:widowControl w:val="off"/>
        <w:wordWrap w:val="1"/>
        <w:jc w:val="right"/>
        <w:rPr>
          <w:rFonts w:ascii="휴먼명조" w:eastAsia="휴먼명조"/>
          <w:color w:val="000000"/>
          <w:sz w:val="22"/>
          <w:shd w:val="clear" w:color="000000"/>
        </w:rPr>
      </w:pPr>
    </w:p>
    <w:p>
      <w:pPr>
        <w:pStyle w:val="0"/>
        <w:widowControl w:val="off"/>
      </w:pPr>
      <w:r>
        <w:rPr>
          <w:rFonts w:ascii="휴먼명조" w:eastAsia="휴먼명조"/>
          <w:sz w:val="22"/>
          <w:shd w:val="clear" w:color="000000"/>
        </w:rPr>
        <w:t xml:space="preserve">         서 약 자 :  (사업자명)  </w:t>
      </w:r>
      <w:r>
        <w:rPr>
          <w:rFonts w:ascii="휴먼명조"/>
          <w:sz w:val="22"/>
          <w:shd w:val="clear" w:color="000000"/>
        </w:rPr>
        <w:t>○○○</w:t>
      </w:r>
      <w:r>
        <w:rPr>
          <w:rFonts w:ascii="휴먼명조" w:eastAsia="휴먼명조"/>
          <w:sz w:val="22"/>
          <w:shd w:val="clear" w:color="000000"/>
        </w:rPr>
        <w:t xml:space="preserve">  대표  </w:t>
      </w:r>
      <w:r>
        <w:rPr>
          <w:rFonts w:ascii="휴먼명조"/>
          <w:sz w:val="22"/>
          <w:shd w:val="clear" w:color="000000"/>
        </w:rPr>
        <w:t>○○○</w:t>
      </w:r>
      <w:r>
        <w:rPr>
          <w:rFonts w:ascii="휴먼명조" w:eastAsia="휴먼명조"/>
          <w:sz w:val="22"/>
          <w:shd w:val="clear" w:color="000000"/>
        </w:rPr>
        <w:t xml:space="preserve">  (인)</w:t>
      </w:r>
    </w:p>
    <w:p>
      <w:pPr>
        <w:pStyle w:val="0"/>
        <w:widowControl w:val="off"/>
        <w:rPr>
          <w:rFonts w:ascii="휴먼명조" w:eastAsia="휴먼명조"/>
          <w:color w:val="000000"/>
          <w:sz w:val="22"/>
          <w:shd w:val="clear" w:color="000000"/>
        </w:rPr>
      </w:pPr>
    </w:p>
    <w:p>
      <w:pPr>
        <w:pStyle w:val="0"/>
        <w:widowControl w:val="off"/>
        <w:rPr>
          <w:rFonts w:ascii="휴먼명조" w:eastAsia="휴먼명조"/>
          <w:color w:val="000000"/>
          <w:sz w:val="22"/>
          <w:shd w:val="clear" w:color="000000"/>
        </w:rPr>
      </w:pPr>
    </w:p>
    <w:p>
      <w:pPr>
        <w:pStyle w:val="0"/>
        <w:widowControl w:val="off"/>
        <w:rPr>
          <w:rFonts w:ascii="휴먼명조" w:eastAsia="휴먼명조"/>
          <w:color w:val="000000"/>
          <w:sz w:val="22"/>
          <w:shd w:val="clear" w:color="000000"/>
        </w:rPr>
      </w:pPr>
    </w:p>
    <w:p>
      <w:pPr>
        <w:pStyle w:val="0"/>
        <w:widowControl w:val="off"/>
        <w:wordWrap w:val="1"/>
        <w:jc w:val="center"/>
      </w:pPr>
      <w:r>
        <w:rPr>
          <w:rFonts w:ascii="휴먼명조" w:eastAsia="휴먼명조"/>
          <w:sz w:val="28"/>
          <w:shd w:val="clear" w:color="000000"/>
        </w:rPr>
        <w:t>한국국제협력단 이사장 귀하</w:t>
      </w: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wordWrap w:val="1"/>
        <w:spacing w:line="312" w:lineRule="auto"/>
        <w:jc w:val="center"/>
        <w:rPr>
          <w:rFonts w:ascii="휴먼명조" w:eastAsia="휴먼명조"/>
          <w:color w:val="000000"/>
          <w:sz w:val="22"/>
          <w:shd w:val="clear" w:color="000000"/>
        </w:rPr>
      </w:pPr>
    </w:p>
    <w:p>
      <w:pPr>
        <w:pStyle w:val="0"/>
        <w:widowControl w:val="off"/>
        <w:snapToGrid/>
      </w:pPr>
      <w:r>
        <w:rPr>
          <w:rFonts w:ascii="휴먼명조"/>
          <w:sz w:val="22"/>
          <w:shd w:val="clear" w:color="000000"/>
        </w:rPr>
        <w:t>[</w:t>
      </w:r>
      <w:r>
        <w:rPr>
          <w:rFonts w:ascii="휴먼명조" w:eastAsia="휴먼명조"/>
          <w:sz w:val="22"/>
          <w:shd w:val="clear" w:color="000000"/>
        </w:rPr>
        <w:t>별지 제2호 서식] 과업내용 변경요청서 (SW용역)</w:t>
      </w:r>
    </w:p>
    <w:tbl>
      <w:tblPr>
        <w:tblOverlap w:val="never"/>
        <w:tblW w:w="8262" w:type="dxa"/>
        <w:tblBorders>
          <w:top w:val="single" w:color="000000" w:sz="3"/>
          <w:left w:val="single" w:color="000000" w:sz="3"/>
          <w:bottom w:val="single" w:color="000000" w:sz="3"/>
          <w:right w:val="single" w:color="000000" w:sz="3"/>
        </w:tblBorders>
        <w:tblLayout w:type="fixed"/>
        <w:tblCellMar>
          <w:top w:w="28" w:type="dxa"/>
          <w:left w:w="28" w:type="dxa"/>
          <w:bottom w:w="28" w:type="dxa"/>
          <w:right w:w="28" w:type="dxa"/>
        </w:tblCellMar>
      </w:tblPr>
      <w:tblGrid>
        <w:gridCol w:w="1799"/>
        <w:gridCol w:w="1124"/>
        <w:gridCol w:w="984"/>
        <w:gridCol w:w="2181"/>
        <w:gridCol w:w="20"/>
        <w:gridCol w:w="2155"/>
      </w:tblGrid>
      <w:tr>
        <w:trPr>
          <w:trHeight w:val="1266"/>
        </w:trPr>
        <w:tc>
          <w:tcPr>
            <w:tcW w:w="1799" w:type="dxa"/>
            <w:tcBorders>
              <w:top w:val="single" w:color="000000" w:sz="3"/>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7"/>
                <w:sz w:val="24"/>
                <w:shd w:val="clear" w:color="000000"/>
              </w:rPr>
              <w:t>사업명</w:t>
            </w:r>
          </w:p>
          <w:p>
            <w:pPr>
              <w:pStyle w:val="0"/>
              <w:widowControl/>
              <w:wordWrap w:val="1"/>
              <w:snapToGrid/>
              <w:spacing w:line="460" w:lineRule="auto"/>
              <w:jc w:val="center"/>
            </w:pPr>
            <w:r>
              <w:rPr>
                <w:rFonts w:ascii="함초롬바탕" w:eastAsia="함초롬바탕"/>
                <w:spacing w:val="-7"/>
                <w:sz w:val="24"/>
                <w:shd w:val="clear" w:color="000000"/>
              </w:rPr>
              <w:t>(추진단계)</w:t>
            </w:r>
          </w:p>
        </w:tc>
        <w:tc>
          <w:tcPr>
            <w:tcW w:w="2108" w:type="dxa"/>
            <w:gridSpan w:val="2"/>
            <w:tcBorders>
              <w:top w:val="single" w:color="000000" w:sz="3"/>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spacing w:val="-7"/>
                <w:sz w:val="24"/>
                <w:shd w:val="clear" w:color="000000"/>
              </w:rPr>
              <w:t xml:space="preserve">　</w:t>
            </w:r>
          </w:p>
        </w:tc>
        <w:tc>
          <w:tcPr>
            <w:tcW w:w="2181" w:type="dxa"/>
            <w:tcBorders>
              <w:top w:val="single" w:color="000000" w:sz="3"/>
              <w:left w:val="single" w:color="000000" w:sz="2"/>
              <w:bottom w:val="single" w:color="000000" w:sz="2"/>
              <w:right w:val="single" w:color="000000" w:sz="2"/>
            </w:tcBorders>
            <w:vAlign w:val="center"/>
          </w:tcPr>
          <w:p>
            <w:pPr>
              <w:pStyle w:val="0"/>
              <w:widowControl/>
              <w:wordWrap w:val="1"/>
              <w:snapToGrid/>
              <w:spacing w:line="460" w:lineRule="auto"/>
              <w:jc w:val="left"/>
            </w:pPr>
            <w:r>
              <w:rPr>
                <w:rFonts w:eastAsia="함초롬바탕"/>
                <w:spacing w:val="-7"/>
                <w:sz w:val="24"/>
                <w:shd w:val="clear" w:color="000000"/>
              </w:rPr>
              <w:t>변경요청일자</w:t>
            </w:r>
          </w:p>
          <w:p>
            <w:pPr>
              <w:pStyle w:val="0"/>
              <w:widowControl/>
              <w:wordWrap w:val="1"/>
              <w:snapToGrid/>
              <w:spacing w:line="460" w:lineRule="auto"/>
              <w:jc w:val="left"/>
            </w:pPr>
            <w:r>
              <w:rPr>
                <w:rFonts w:ascii="함초롬바탕" w:eastAsia="함초롬바탕"/>
                <w:spacing w:val="-7"/>
                <w:sz w:val="24"/>
                <w:shd w:val="clear" w:color="000000"/>
              </w:rPr>
              <w:t>및 처리기한</w:t>
            </w:r>
          </w:p>
        </w:tc>
        <w:tc>
          <w:tcPr>
            <w:tcW w:w="2175" w:type="dxa"/>
            <w:gridSpan w:val="2"/>
            <w:tcBorders>
              <w:top w:val="single" w:color="000000" w:sz="3"/>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b/>
                <w:color w:val="ff0000"/>
                <w:spacing w:val="-7"/>
                <w:sz w:val="24"/>
                <w:shd w:val="clear" w:color="000000"/>
              </w:rPr>
              <w:t xml:space="preserve">　</w:t>
            </w:r>
          </w:p>
        </w:tc>
      </w:tr>
      <w:tr>
        <w:trPr>
          <w:trHeight w:val="951"/>
        </w:trPr>
        <w:tc>
          <w:tcPr>
            <w:tcW w:w="1799"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변경요청 번호</w:t>
            </w:r>
          </w:p>
        </w:tc>
        <w:tc>
          <w:tcPr>
            <w:tcW w:w="2108" w:type="dxa"/>
            <w:gridSpan w:val="2"/>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spacing w:val="-7"/>
                <w:sz w:val="24"/>
                <w:shd w:val="clear" w:color="000000"/>
              </w:rPr>
              <w:t xml:space="preserve">　</w:t>
            </w:r>
          </w:p>
        </w:tc>
        <w:tc>
          <w:tcPr>
            <w:tcW w:w="2181"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eastAsia="함초롬바탕"/>
                <w:spacing w:val="-7"/>
                <w:sz w:val="24"/>
                <w:shd w:val="clear" w:color="000000"/>
              </w:rPr>
              <w:t>변경요청자</w:t>
            </w:r>
          </w:p>
        </w:tc>
        <w:tc>
          <w:tcPr>
            <w:tcW w:w="2175" w:type="dxa"/>
            <w:gridSpan w:val="2"/>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eastAsia="함초롬바탕"/>
                <w:spacing w:val="-7"/>
                <w:sz w:val="24"/>
                <w:shd w:val="clear" w:color="000000"/>
              </w:rPr>
              <w:t xml:space="preserve">             인</w:t>
            </w:r>
          </w:p>
        </w:tc>
      </w:tr>
      <w:tr>
        <w:trPr>
          <w:trHeight w:val="846"/>
        </w:trPr>
        <w:tc>
          <w:tcPr>
            <w:tcW w:w="1799"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요구사항 유형</w:t>
            </w:r>
          </w:p>
        </w:tc>
        <w:tc>
          <w:tcPr>
            <w:tcW w:w="6463" w:type="dxa"/>
            <w:gridSpan w:val="5"/>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7"/>
                <w:sz w:val="24"/>
                <w:shd w:val="clear" w:color="000000"/>
              </w:rPr>
              <w:t>□</w:t>
            </w:r>
            <w:r>
              <w:rPr>
                <w:rFonts w:ascii="함초롬바탕" w:eastAsia="함초롬바탕"/>
                <w:spacing w:val="-7"/>
                <w:sz w:val="24"/>
                <w:shd w:val="clear" w:color="000000"/>
              </w:rPr>
              <w:t xml:space="preserve"> 기능요구 </w:t>
            </w:r>
            <w:r>
              <w:rPr>
                <w:rFonts w:ascii="함초롬바탕"/>
                <w:spacing w:val="-7"/>
                <w:sz w:val="24"/>
                <w:shd w:val="clear" w:color="000000"/>
              </w:rPr>
              <w:t>□</w:t>
            </w:r>
            <w:r>
              <w:rPr>
                <w:rFonts w:ascii="함초롬바탕" w:eastAsia="함초롬바탕"/>
                <w:spacing w:val="-7"/>
                <w:sz w:val="24"/>
                <w:shd w:val="clear" w:color="000000"/>
              </w:rPr>
              <w:t xml:space="preserve"> 성능요구 </w:t>
            </w:r>
            <w:r>
              <w:rPr>
                <w:rFonts w:ascii="함초롬바탕"/>
                <w:spacing w:val="-7"/>
                <w:sz w:val="24"/>
                <w:shd w:val="clear" w:color="000000"/>
              </w:rPr>
              <w:t>□</w:t>
            </w:r>
            <w:r>
              <w:rPr>
                <w:rFonts w:ascii="함초롬바탕" w:eastAsia="함초롬바탕"/>
                <w:spacing w:val="-7"/>
                <w:sz w:val="24"/>
                <w:shd w:val="clear" w:color="000000"/>
              </w:rPr>
              <w:t xml:space="preserve"> 품질요구 </w:t>
            </w:r>
            <w:r>
              <w:rPr>
                <w:rFonts w:ascii="함초롬바탕"/>
                <w:spacing w:val="-7"/>
                <w:sz w:val="24"/>
                <w:shd w:val="clear" w:color="000000"/>
              </w:rPr>
              <w:t>□</w:t>
            </w:r>
            <w:r>
              <w:rPr>
                <w:rFonts w:ascii="함초롬바탕" w:eastAsia="함초롬바탕"/>
                <w:spacing w:val="-7"/>
                <w:sz w:val="24"/>
                <w:shd w:val="clear" w:color="000000"/>
              </w:rPr>
              <w:t xml:space="preserve"> 기타 제약사항</w:t>
            </w:r>
          </w:p>
        </w:tc>
      </w:tr>
      <w:tr>
        <w:trPr>
          <w:trHeight w:val="846"/>
        </w:trPr>
        <w:tc>
          <w:tcPr>
            <w:tcW w:w="1799" w:type="dxa"/>
            <w:vMerge w:val="restart"/>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과업내용서 관련 사항</w:t>
            </w:r>
          </w:p>
        </w:tc>
        <w:tc>
          <w:tcPr>
            <w:tcW w:w="2108" w:type="dxa"/>
            <w:gridSpan w:val="2"/>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7"/>
                <w:sz w:val="24"/>
                <w:shd w:val="clear" w:color="000000"/>
              </w:rPr>
              <w:t>기존</w:t>
            </w:r>
          </w:p>
        </w:tc>
        <w:tc>
          <w:tcPr>
            <w:tcW w:w="4355" w:type="dxa"/>
            <w:gridSpan w:val="3"/>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7"/>
                <w:sz w:val="24"/>
                <w:shd w:val="clear" w:color="000000"/>
              </w:rPr>
              <w:t>변경</w:t>
            </w:r>
          </w:p>
        </w:tc>
      </w:tr>
      <w:tr>
        <w:trPr>
          <w:trHeight w:val="861"/>
        </w:trPr>
        <w:tc>
          <w:tcPr>
            <w:tcW w:w="1799" w:type="dxa"/>
            <w:vMerge/>
            <w:tcBorders>
              <w:top w:val="single" w:color="000000" w:sz="2"/>
              <w:left w:val="single" w:color="000000" w:sz="2"/>
              <w:bottom w:val="single" w:color="000000" w:sz="2"/>
              <w:right w:val="single" w:color="000000" w:sz="2"/>
            </w:tcBorders>
          </w:tcPr>
          <w:p/>
        </w:tc>
        <w:tc>
          <w:tcPr>
            <w:tcW w:w="2108" w:type="dxa"/>
            <w:gridSpan w:val="2"/>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spacing w:val="-7"/>
                <w:sz w:val="24"/>
                <w:shd w:val="clear" w:color="000000"/>
              </w:rPr>
              <w:t xml:space="preserve">　</w:t>
            </w:r>
          </w:p>
        </w:tc>
        <w:tc>
          <w:tcPr>
            <w:tcW w:w="4355" w:type="dxa"/>
            <w:gridSpan w:val="3"/>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7"/>
                <w:sz w:val="24"/>
                <w:shd w:val="clear" w:color="000000"/>
              </w:rPr>
              <w:t xml:space="preserve">　</w:t>
            </w:r>
          </w:p>
        </w:tc>
      </w:tr>
      <w:tr>
        <w:trPr>
          <w:trHeight w:val="846"/>
        </w:trPr>
        <w:tc>
          <w:tcPr>
            <w:tcW w:w="1799"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변경요청 내용</w:t>
            </w:r>
          </w:p>
        </w:tc>
        <w:tc>
          <w:tcPr>
            <w:tcW w:w="6463" w:type="dxa"/>
            <w:gridSpan w:val="5"/>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spacing w:val="-7"/>
                <w:sz w:val="24"/>
                <w:shd w:val="clear" w:color="000000"/>
              </w:rPr>
              <w:t xml:space="preserve">　</w:t>
            </w:r>
          </w:p>
        </w:tc>
      </w:tr>
      <w:tr>
        <w:trPr>
          <w:trHeight w:val="846"/>
        </w:trPr>
        <w:tc>
          <w:tcPr>
            <w:tcW w:w="1799"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변경요청 사유</w:t>
            </w:r>
          </w:p>
        </w:tc>
        <w:tc>
          <w:tcPr>
            <w:tcW w:w="6463" w:type="dxa"/>
            <w:gridSpan w:val="5"/>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spacing w:val="-7"/>
                <w:sz w:val="24"/>
                <w:shd w:val="clear" w:color="000000"/>
              </w:rPr>
              <w:t xml:space="preserve">　</w:t>
            </w:r>
          </w:p>
        </w:tc>
      </w:tr>
      <w:tr>
        <w:trPr>
          <w:trHeight w:val="846"/>
        </w:trPr>
        <w:tc>
          <w:tcPr>
            <w:tcW w:w="1799"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변경 영향평가</w:t>
            </w:r>
          </w:p>
        </w:tc>
        <w:tc>
          <w:tcPr>
            <w:tcW w:w="6463" w:type="dxa"/>
            <w:gridSpan w:val="5"/>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spacing w:val="-7"/>
                <w:sz w:val="24"/>
                <w:shd w:val="clear" w:color="000000"/>
              </w:rPr>
              <w:t xml:space="preserve">　</w:t>
            </w:r>
          </w:p>
        </w:tc>
      </w:tr>
      <w:tr>
        <w:trPr>
          <w:trHeight w:val="966"/>
        </w:trPr>
        <w:tc>
          <w:tcPr>
            <w:tcW w:w="1799" w:type="dxa"/>
            <w:vMerge w:val="restart"/>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변경 소요비용</w:t>
            </w:r>
          </w:p>
        </w:tc>
        <w:tc>
          <w:tcPr>
            <w:tcW w:w="1124"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eastAsia="함초롬바탕"/>
                <w:spacing w:val="-7"/>
                <w:sz w:val="24"/>
                <w:shd w:val="clear" w:color="000000"/>
              </w:rPr>
              <w:t xml:space="preserve">소요비용 </w:t>
            </w:r>
          </w:p>
        </w:tc>
        <w:tc>
          <w:tcPr>
            <w:tcW w:w="984"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7"/>
                <w:sz w:val="24"/>
                <w:shd w:val="clear" w:color="000000"/>
              </w:rPr>
              <w:t xml:space="preserve">　</w:t>
            </w:r>
          </w:p>
        </w:tc>
        <w:tc>
          <w:tcPr>
            <w:tcW w:w="2181"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 xml:space="preserve">변경규모 </w:t>
            </w:r>
          </w:p>
        </w:tc>
        <w:tc>
          <w:tcPr>
            <w:tcW w:w="2175" w:type="dxa"/>
            <w:gridSpan w:val="2"/>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rPr>
                <w:rFonts w:ascii="함초롬바탕" w:eastAsia="함초롬바탕"/>
                <w:color w:val="000000"/>
                <w:spacing w:val="-7"/>
                <w:sz w:val="24"/>
                <w:shd w:val="clear" w:color="000000"/>
              </w:rPr>
            </w:pPr>
          </w:p>
        </w:tc>
      </w:tr>
      <w:tr>
        <w:trPr>
          <w:trHeight w:val="846"/>
        </w:trPr>
        <w:tc>
          <w:tcPr>
            <w:tcW w:w="1799" w:type="dxa"/>
            <w:vMerge/>
            <w:tcBorders>
              <w:top w:val="single" w:color="000000" w:sz="2"/>
              <w:left w:val="single" w:color="000000" w:sz="2"/>
              <w:bottom w:val="single" w:color="000000" w:sz="2"/>
              <w:right w:val="single" w:color="000000" w:sz="2"/>
            </w:tcBorders>
          </w:tcPr>
          <w:p/>
        </w:tc>
        <w:tc>
          <w:tcPr>
            <w:tcW w:w="1124"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eastAsia="함초롬바탕"/>
                <w:spacing w:val="-7"/>
                <w:sz w:val="24"/>
                <w:shd w:val="clear" w:color="000000"/>
              </w:rPr>
              <w:t xml:space="preserve">산출근거 </w:t>
            </w:r>
          </w:p>
        </w:tc>
        <w:tc>
          <w:tcPr>
            <w:tcW w:w="5339" w:type="dxa"/>
            <w:gridSpan w:val="4"/>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7"/>
                <w:sz w:val="24"/>
                <w:shd w:val="clear" w:color="000000"/>
              </w:rPr>
              <w:t xml:space="preserve">　</w:t>
            </w:r>
          </w:p>
        </w:tc>
      </w:tr>
      <w:tr>
        <w:trPr>
          <w:trHeight w:val="640"/>
        </w:trPr>
        <w:tc>
          <w:tcPr>
            <w:tcW w:w="1799" w:type="dxa"/>
            <w:vMerge w:val="restart"/>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 xml:space="preserve">변경 요청 결과 </w:t>
            </w:r>
          </w:p>
        </w:tc>
        <w:tc>
          <w:tcPr>
            <w:tcW w:w="4308" w:type="dxa"/>
            <w:gridSpan w:val="4"/>
            <w:tcBorders>
              <w:top w:val="single" w:color="000000" w:sz="2"/>
              <w:left w:val="single" w:color="000000" w:sz="2"/>
              <w:bottom w:val="none" w:color="000000" w:sz="3"/>
              <w:right w:val="single" w:color="000000" w:sz="2"/>
            </w:tcBorders>
            <w:vAlign w:val="center"/>
          </w:tcPr>
          <w:p>
            <w:pPr>
              <w:pStyle w:val="0"/>
              <w:widowControl/>
              <w:wordWrap w:val="1"/>
              <w:snapToGrid/>
              <w:spacing w:line="460" w:lineRule="auto"/>
            </w:pPr>
            <w:r>
              <w:rPr>
                <w:rFonts w:ascii="함초롬바탕" w:eastAsia="함초롬바탕"/>
                <w:spacing w:val="-7"/>
                <w:sz w:val="24"/>
                <w:shd w:val="clear" w:color="000000"/>
              </w:rPr>
              <w:t xml:space="preserve">사업담당자 </w:t>
            </w:r>
          </w:p>
        </w:tc>
        <w:tc>
          <w:tcPr>
            <w:tcW w:w="2155" w:type="dxa"/>
            <w:tcBorders>
              <w:top w:val="none" w:color="000000" w:sz="3"/>
              <w:left w:val="single" w:color="000000" w:sz="2"/>
              <w:bottom w:val="none" w:color="000000" w:sz="3"/>
              <w:right w:val="single" w:color="000000" w:sz="2"/>
            </w:tcBorders>
            <w:vAlign w:val="center"/>
          </w:tcPr>
          <w:p>
            <w:pPr>
              <w:pStyle w:val="0"/>
              <w:widowControl/>
              <w:wordWrap w:val="1"/>
              <w:snapToGrid/>
              <w:spacing w:line="460" w:lineRule="auto"/>
              <w:jc w:val="center"/>
            </w:pPr>
            <w:r>
              <w:rPr>
                <w:rFonts w:ascii="함초롬바탕" w:eastAsia="함초롬바탕"/>
                <w:spacing w:val="-7"/>
                <w:sz w:val="24"/>
                <w:shd w:val="clear" w:color="000000"/>
              </w:rPr>
              <w:t xml:space="preserve">         인</w:t>
            </w:r>
          </w:p>
        </w:tc>
      </w:tr>
      <w:tr>
        <w:trPr>
          <w:trHeight w:val="655"/>
        </w:trPr>
        <w:tc>
          <w:tcPr>
            <w:tcW w:w="1799" w:type="dxa"/>
            <w:vMerge/>
            <w:tcBorders>
              <w:top w:val="single" w:color="000000" w:sz="2"/>
              <w:left w:val="single" w:color="000000" w:sz="2"/>
              <w:bottom w:val="single" w:color="000000" w:sz="2"/>
              <w:right w:val="single" w:color="000000" w:sz="2"/>
            </w:tcBorders>
          </w:tcPr>
          <w:p/>
        </w:tc>
        <w:tc>
          <w:tcPr>
            <w:tcW w:w="4308" w:type="dxa"/>
            <w:gridSpan w:val="4"/>
            <w:tcBorders>
              <w:top w:val="none" w:color="000000" w:sz="3"/>
              <w:left w:val="single" w:color="000000" w:sz="2"/>
              <w:bottom w:val="single" w:color="000000" w:sz="2"/>
              <w:right w:val="single" w:color="000000" w:sz="2"/>
            </w:tcBorders>
            <w:vAlign w:val="center"/>
          </w:tcPr>
          <w:p>
            <w:pPr>
              <w:pStyle w:val="0"/>
              <w:widowControl/>
              <w:wordWrap w:val="1"/>
              <w:snapToGrid/>
              <w:spacing w:line="460" w:lineRule="auto"/>
            </w:pPr>
            <w:r>
              <w:rPr>
                <w:rFonts w:ascii="함초롬바탕" w:eastAsia="함초롬바탕"/>
                <w:spacing w:val="-7"/>
                <w:sz w:val="24"/>
                <w:shd w:val="clear" w:color="000000"/>
              </w:rPr>
              <w:t xml:space="preserve">사업책임자 </w:t>
            </w:r>
          </w:p>
        </w:tc>
        <w:tc>
          <w:tcPr>
            <w:tcW w:w="2155" w:type="dxa"/>
            <w:tcBorders>
              <w:top w:val="none" w:color="000000" w:sz="3"/>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eastAsia="함초롬바탕"/>
                <w:spacing w:val="-7"/>
                <w:sz w:val="24"/>
                <w:shd w:val="clear" w:color="000000"/>
              </w:rPr>
              <w:t xml:space="preserve">            인</w:t>
            </w:r>
          </w:p>
        </w:tc>
      </w:tr>
      <w:tr>
        <w:trPr>
          <w:trHeight w:val="790"/>
        </w:trPr>
        <w:tc>
          <w:tcPr>
            <w:tcW w:w="1799"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7"/>
                <w:sz w:val="24"/>
                <w:shd w:val="clear" w:color="000000"/>
              </w:rPr>
              <w:t>의사결정</w:t>
            </w:r>
          </w:p>
        </w:tc>
        <w:tc>
          <w:tcPr>
            <w:tcW w:w="6463" w:type="dxa"/>
            <w:gridSpan w:val="5"/>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7"/>
                <w:sz w:val="24"/>
                <w:shd w:val="clear" w:color="000000"/>
              </w:rPr>
              <w:t>□</w:t>
            </w:r>
            <w:r>
              <w:rPr>
                <w:rFonts w:ascii="함초롬바탕" w:eastAsia="함초롬바탕"/>
                <w:spacing w:val="-7"/>
                <w:sz w:val="24"/>
                <w:shd w:val="clear" w:color="000000"/>
              </w:rPr>
              <w:t xml:space="preserve"> 승 인 </w:t>
            </w:r>
            <w:r>
              <w:rPr>
                <w:rFonts w:ascii="함초롬바탕"/>
                <w:spacing w:val="-7"/>
                <w:sz w:val="24"/>
                <w:shd w:val="clear" w:color="000000"/>
              </w:rPr>
              <w:t>□</w:t>
            </w:r>
            <w:r>
              <w:rPr>
                <w:rFonts w:ascii="함초롬바탕" w:eastAsia="함초롬바탕"/>
                <w:spacing w:val="-7"/>
                <w:sz w:val="24"/>
                <w:shd w:val="clear" w:color="000000"/>
              </w:rPr>
              <w:t xml:space="preserve"> 기 각</w:t>
            </w:r>
          </w:p>
        </w:tc>
      </w:tr>
      <w:tr>
        <w:trPr>
          <w:trHeight w:val="790"/>
        </w:trPr>
        <w:tc>
          <w:tcPr>
            <w:tcW w:w="1799"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7"/>
                <w:sz w:val="24"/>
                <w:shd w:val="clear" w:color="000000"/>
              </w:rPr>
              <w:t>검토의견</w:t>
            </w:r>
          </w:p>
        </w:tc>
        <w:tc>
          <w:tcPr>
            <w:tcW w:w="6463" w:type="dxa"/>
            <w:gridSpan w:val="5"/>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7"/>
                <w:sz w:val="24"/>
                <w:shd w:val="clear" w:color="000000"/>
              </w:rPr>
              <w:t xml:space="preserve">　</w:t>
            </w:r>
          </w:p>
        </w:tc>
      </w:tr>
    </w:tbl>
    <w:p>
      <w:pPr>
        <w:pStyle w:val="0"/>
        <w:pageBreakBefore/>
        <w:widowControl w:val="off"/>
        <w:snapToGrid/>
      </w:pPr>
      <w:r>
        <w:rPr>
          <w:rFonts w:ascii="휴먼명조" w:eastAsia="휴먼명조"/>
          <w:sz w:val="22"/>
          <w:shd w:val="clear" w:color="000000"/>
        </w:rPr>
        <w:t>[별지 제3호 서식] 과업내용관리내역서 (SW용역)</w:t>
      </w:r>
    </w:p>
    <w:tbl>
      <w:tblPr>
        <w:tblOverlap w:val="never"/>
        <w:tblW w:w="8376" w:type="dxa"/>
        <w:tblBorders>
          <w:top w:val="single" w:color="000000" w:sz="3"/>
          <w:left w:val="single" w:color="000000" w:sz="3"/>
          <w:bottom w:val="single" w:color="000000" w:sz="3"/>
          <w:right w:val="single" w:color="000000" w:sz="3"/>
        </w:tblBorders>
        <w:tblLayout w:type="fixed"/>
        <w:tblCellMar>
          <w:top w:w="28" w:type="dxa"/>
          <w:left w:w="28" w:type="dxa"/>
          <w:bottom w:w="28" w:type="dxa"/>
          <w:right w:w="28" w:type="dxa"/>
        </w:tblCellMar>
      </w:tblPr>
      <w:tblGrid>
        <w:gridCol w:w="922"/>
        <w:gridCol w:w="932"/>
        <w:gridCol w:w="932"/>
        <w:gridCol w:w="932"/>
        <w:gridCol w:w="932"/>
        <w:gridCol w:w="932"/>
        <w:gridCol w:w="932"/>
        <w:gridCol w:w="932"/>
        <w:gridCol w:w="932"/>
      </w:tblGrid>
      <w:tr>
        <w:trPr>
          <w:trHeight w:val="1336"/>
        </w:trPr>
        <w:tc>
          <w:tcPr>
            <w:tcW w:w="922" w:type="dxa"/>
            <w:tcBorders>
              <w:top w:val="single" w:color="000000" w:sz="3"/>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10"/>
                <w:sz w:val="24"/>
                <w:shd w:val="clear" w:color="000000"/>
              </w:rPr>
              <w:t>사업명</w:t>
            </w:r>
          </w:p>
        </w:tc>
        <w:tc>
          <w:tcPr>
            <w:tcW w:w="7454" w:type="dxa"/>
            <w:gridSpan w:val="8"/>
            <w:tcBorders>
              <w:top w:val="single" w:color="000000" w:sz="3"/>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r>
      <w:tr>
        <w:trPr>
          <w:trHeight w:val="1318"/>
        </w:trPr>
        <w:tc>
          <w:tcPr>
            <w:tcW w:w="92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10"/>
                <w:sz w:val="24"/>
                <w:shd w:val="clear" w:color="000000"/>
              </w:rPr>
              <w:t>요청</w:t>
            </w:r>
          </w:p>
          <w:p>
            <w:pPr>
              <w:pStyle w:val="0"/>
              <w:widowControl/>
              <w:wordWrap w:val="1"/>
              <w:snapToGrid/>
              <w:spacing w:line="460" w:lineRule="auto"/>
              <w:jc w:val="center"/>
            </w:pPr>
            <w:r>
              <w:rPr>
                <w:rFonts w:eastAsia="함초롬바탕"/>
                <w:spacing w:val="-10"/>
                <w:sz w:val="24"/>
                <w:shd w:val="clear" w:color="000000"/>
              </w:rPr>
              <w:t>번호</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10"/>
                <w:sz w:val="24"/>
                <w:shd w:val="clear" w:color="000000"/>
              </w:rPr>
              <w:t>추진</w:t>
            </w:r>
          </w:p>
          <w:p>
            <w:pPr>
              <w:pStyle w:val="0"/>
              <w:widowControl/>
              <w:wordWrap w:val="1"/>
              <w:snapToGrid/>
              <w:spacing w:line="460" w:lineRule="auto"/>
              <w:jc w:val="center"/>
            </w:pPr>
            <w:r>
              <w:rPr>
                <w:rFonts w:eastAsia="함초롬바탕"/>
                <w:spacing w:val="-10"/>
                <w:sz w:val="24"/>
                <w:shd w:val="clear" w:color="000000"/>
              </w:rPr>
              <w:t>단계</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eastAsia="함초롬바탕"/>
                <w:spacing w:val="-10"/>
                <w:sz w:val="24"/>
                <w:shd w:val="clear" w:color="000000"/>
              </w:rPr>
              <w:t xml:space="preserve">변경 </w:t>
            </w:r>
          </w:p>
          <w:p>
            <w:pPr>
              <w:pStyle w:val="0"/>
              <w:widowControl/>
              <w:wordWrap w:val="1"/>
              <w:snapToGrid/>
              <w:spacing w:line="460" w:lineRule="auto"/>
              <w:jc w:val="center"/>
            </w:pPr>
            <w:r>
              <w:rPr>
                <w:rFonts w:eastAsia="함초롬바탕"/>
                <w:spacing w:val="-10"/>
                <w:sz w:val="24"/>
                <w:shd w:val="clear" w:color="000000"/>
              </w:rPr>
              <w:t>요청자</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28"/>
                <w:sz w:val="24"/>
                <w:shd w:val="clear" w:color="000000"/>
              </w:rPr>
              <w:t>요구사항</w:t>
            </w:r>
          </w:p>
          <w:p>
            <w:pPr>
              <w:pStyle w:val="0"/>
              <w:widowControl/>
              <w:wordWrap w:val="1"/>
              <w:snapToGrid/>
              <w:spacing w:line="460" w:lineRule="auto"/>
              <w:jc w:val="center"/>
            </w:pPr>
            <w:r>
              <w:rPr>
                <w:rFonts w:eastAsia="함초롬바탕"/>
                <w:spacing w:val="-10"/>
                <w:sz w:val="24"/>
                <w:shd w:val="clear" w:color="000000"/>
              </w:rPr>
              <w:t>유형</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10"/>
                <w:sz w:val="24"/>
                <w:shd w:val="clear" w:color="000000"/>
              </w:rPr>
              <w:t>변경</w:t>
            </w:r>
          </w:p>
          <w:p>
            <w:pPr>
              <w:pStyle w:val="0"/>
              <w:widowControl/>
              <w:wordWrap w:val="1"/>
              <w:snapToGrid/>
              <w:spacing w:line="460" w:lineRule="auto"/>
              <w:jc w:val="center"/>
            </w:pPr>
            <w:r>
              <w:rPr>
                <w:rFonts w:eastAsia="함초롬바탕"/>
                <w:spacing w:val="-10"/>
                <w:sz w:val="24"/>
                <w:shd w:val="clear" w:color="000000"/>
              </w:rPr>
              <w:t>규모</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10"/>
                <w:sz w:val="24"/>
                <w:shd w:val="clear" w:color="000000"/>
              </w:rPr>
              <w:t>소요</w:t>
            </w:r>
          </w:p>
          <w:p>
            <w:pPr>
              <w:pStyle w:val="0"/>
              <w:widowControl/>
              <w:wordWrap w:val="1"/>
              <w:snapToGrid/>
              <w:spacing w:line="460" w:lineRule="auto"/>
              <w:jc w:val="center"/>
            </w:pPr>
            <w:r>
              <w:rPr>
                <w:rFonts w:eastAsia="함초롬바탕"/>
                <w:spacing w:val="-10"/>
                <w:sz w:val="24"/>
                <w:shd w:val="clear" w:color="000000"/>
              </w:rPr>
              <w:t>비용</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28"/>
                <w:sz w:val="24"/>
                <w:shd w:val="clear" w:color="000000"/>
              </w:rPr>
              <w:t>변경요청</w:t>
            </w:r>
          </w:p>
          <w:p>
            <w:pPr>
              <w:pStyle w:val="0"/>
              <w:widowControl/>
              <w:wordWrap w:val="1"/>
              <w:snapToGrid/>
              <w:spacing w:line="460" w:lineRule="auto"/>
              <w:jc w:val="center"/>
            </w:pPr>
            <w:r>
              <w:rPr>
                <w:rFonts w:eastAsia="함초롬바탕"/>
                <w:spacing w:val="-10"/>
                <w:sz w:val="24"/>
                <w:shd w:val="clear" w:color="000000"/>
              </w:rPr>
              <w:t>일자</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10"/>
                <w:sz w:val="24"/>
                <w:shd w:val="clear" w:color="000000"/>
              </w:rPr>
              <w:t>처리</w:t>
            </w:r>
          </w:p>
          <w:p>
            <w:pPr>
              <w:pStyle w:val="0"/>
              <w:widowControl/>
              <w:wordWrap w:val="1"/>
              <w:snapToGrid/>
              <w:spacing w:line="460" w:lineRule="auto"/>
              <w:jc w:val="center"/>
            </w:pPr>
            <w:r>
              <w:rPr>
                <w:rFonts w:eastAsia="함초롬바탕"/>
                <w:spacing w:val="-10"/>
                <w:sz w:val="24"/>
                <w:shd w:val="clear" w:color="000000"/>
              </w:rPr>
              <w:t>기한</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eastAsia="함초롬바탕"/>
                <w:spacing w:val="-10"/>
                <w:sz w:val="24"/>
                <w:shd w:val="clear" w:color="000000"/>
              </w:rPr>
              <w:t>처리일</w:t>
            </w:r>
          </w:p>
        </w:tc>
      </w:tr>
      <w:tr>
        <w:trPr>
          <w:trHeight w:val="1336"/>
        </w:trPr>
        <w:tc>
          <w:tcPr>
            <w:tcW w:w="92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vertAlign w:val="superscript"/>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r>
      <w:tr>
        <w:trPr>
          <w:trHeight w:val="1336"/>
        </w:trPr>
        <w:tc>
          <w:tcPr>
            <w:tcW w:w="92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vertAlign w:val="superscript"/>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r>
      <w:tr>
        <w:trPr>
          <w:trHeight w:val="1336"/>
        </w:trPr>
        <w:tc>
          <w:tcPr>
            <w:tcW w:w="92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vertAlign w:val="superscript"/>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r>
      <w:tr>
        <w:trPr>
          <w:trHeight w:val="1336"/>
        </w:trPr>
        <w:tc>
          <w:tcPr>
            <w:tcW w:w="92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vertAlign w:val="superscript"/>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r>
      <w:tr>
        <w:trPr>
          <w:trHeight w:val="1336"/>
        </w:trPr>
        <w:tc>
          <w:tcPr>
            <w:tcW w:w="92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vertAlign w:val="superscript"/>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r>
      <w:tr>
        <w:trPr>
          <w:trHeight w:val="1336"/>
        </w:trPr>
        <w:tc>
          <w:tcPr>
            <w:tcW w:w="92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vertAlign w:val="superscript"/>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r>
      <w:tr>
        <w:trPr>
          <w:trHeight w:val="1336"/>
        </w:trPr>
        <w:tc>
          <w:tcPr>
            <w:tcW w:w="92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vertAlign w:val="superscript"/>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left"/>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c>
          <w:tcPr>
            <w:tcW w:w="932" w:type="dxa"/>
            <w:tcBorders>
              <w:top w:val="single" w:color="000000" w:sz="2"/>
              <w:left w:val="single" w:color="000000" w:sz="2"/>
              <w:bottom w:val="single" w:color="000000" w:sz="2"/>
              <w:right w:val="single" w:color="000000" w:sz="2"/>
            </w:tcBorders>
            <w:vAlign w:val="center"/>
          </w:tcPr>
          <w:p>
            <w:pPr>
              <w:pStyle w:val="0"/>
              <w:widowControl/>
              <w:wordWrap w:val="1"/>
              <w:snapToGrid/>
              <w:spacing w:line="460" w:lineRule="auto"/>
              <w:jc w:val="center"/>
            </w:pPr>
            <w:r>
              <w:rPr>
                <w:rFonts w:ascii="함초롬바탕"/>
                <w:spacing w:val="-10"/>
                <w:sz w:val="24"/>
                <w:shd w:val="clear" w:color="000000"/>
              </w:rPr>
              <w:t xml:space="preserve">　</w:t>
            </w:r>
          </w:p>
        </w:tc>
      </w:tr>
    </w:tbl>
    <w:p>
      <w:pPr>
        <w:pStyle w:val="0"/>
        <w:widowControl w:val="off"/>
        <w:snapToGrid/>
      </w:pPr>
    </w:p>
    <w:p>
      <w:pPr>
        <w:pStyle w:val="16"/>
        <w:widowControl w:val="off"/>
        <w:wordWrap w:val="1"/>
        <w:spacing w:before="114" w:line="600"/>
        <w:ind w:left="144" w:hanging="144"/>
        <w:jc w:val="center"/>
        <w:rPr>
          <w:rFonts w:ascii="휴먼명조" w:eastAsia="휴먼명조"/>
          <w:color w:val="000000"/>
          <w:w w:val="100"/>
          <w:sz w:val="28"/>
        </w:rPr>
      </w:pPr>
    </w:p>
    <w:p>
      <w:pPr>
        <w:pStyle w:val="0"/>
        <w:widowControl w:val="off"/>
        <w:spacing w:line="400" w:lineRule="exact"/>
      </w:pPr>
      <w:r>
        <w:rPr>
          <w:rFonts w:ascii="휴먼명조" w:eastAsia="휴먼명조"/>
          <w:kern w:val="1"/>
          <w:sz w:val="22"/>
          <w:shd w:val="clear" w:color="000000"/>
        </w:rPr>
        <w:t>[별표1] 평가기준(CM용역계약 시 적용)</w:t>
      </w:r>
    </w:p>
    <w:tbl>
      <w:tblPr>
        <w:tblOverlap w:val="never"/>
        <w:tblW w:w="8466" w:type="dxa"/>
        <w:tblBorders>
          <w:top w:val="single" w:color="000000" w:sz="3"/>
          <w:left w:val="single" w:color="000000" w:sz="3"/>
          <w:bottom w:val="single" w:color="000000" w:sz="3"/>
          <w:right w:val="single" w:color="000000" w:sz="3"/>
        </w:tblBorders>
        <w:tblLayout w:type="fixed"/>
        <w:tblCellMar>
          <w:top w:w="28" w:type="dxa"/>
          <w:left w:w="28" w:type="dxa"/>
          <w:bottom w:w="28" w:type="dxa"/>
          <w:right w:w="28" w:type="dxa"/>
        </w:tblCellMar>
      </w:tblPr>
      <w:tblGrid>
        <w:gridCol w:w="1141"/>
        <w:gridCol w:w="1960"/>
        <w:gridCol w:w="5365"/>
      </w:tblGrid>
      <w:tr>
        <w:trPr>
          <w:trHeight w:val="401"/>
        </w:trPr>
        <w:tc>
          <w:tcPr>
            <w:tcW w:w="3101" w:type="dxa"/>
            <w:gridSpan w:val="2"/>
            <w:tcBorders>
              <w:top w:val="single" w:color="000000" w:sz="9"/>
              <w:left w:val="single" w:color="000000" w:sz="9"/>
              <w:bottom w:val="single" w:color="000000" w:sz="6"/>
              <w:right w:val="single" w:color="000000" w:sz="6"/>
            </w:tcBorders>
            <w:vAlign w:val="center"/>
          </w:tcPr>
          <w:p>
            <w:pPr>
              <w:pStyle w:val="0"/>
              <w:widowControl w:val="off"/>
              <w:wordWrap w:val="1"/>
              <w:snapToGrid/>
              <w:spacing w:line="312" w:lineRule="auto"/>
              <w:jc w:val="center"/>
            </w:pPr>
            <w:r>
              <w:rPr>
                <w:rFonts w:ascii="함초롬바탕" w:eastAsia="함초롬바탕"/>
                <w:b/>
                <w:sz w:val="22"/>
                <w:shd w:val="clear" w:color="000000"/>
              </w:rPr>
              <w:t>평가항목(배점)</w:t>
            </w:r>
          </w:p>
        </w:tc>
        <w:tc>
          <w:tcPr>
            <w:tcW w:w="5365" w:type="dxa"/>
            <w:tcBorders>
              <w:top w:val="single" w:color="000000" w:sz="9"/>
              <w:left w:val="single" w:color="000000" w:sz="6"/>
              <w:bottom w:val="single" w:color="000000" w:sz="6"/>
              <w:right w:val="single" w:color="000000" w:sz="9"/>
            </w:tcBorders>
            <w:vAlign w:val="center"/>
          </w:tcPr>
          <w:p>
            <w:pPr>
              <w:pStyle w:val="0"/>
              <w:widowControl w:val="off"/>
              <w:wordWrap w:val="1"/>
              <w:snapToGrid/>
              <w:spacing w:line="312" w:lineRule="auto"/>
              <w:jc w:val="center"/>
            </w:pPr>
            <w:r>
              <w:rPr>
                <w:rFonts w:eastAsia="함초롬바탕"/>
                <w:b/>
                <w:sz w:val="22"/>
                <w:shd w:val="clear" w:color="000000"/>
              </w:rPr>
              <w:t>평가내용</w:t>
            </w:r>
          </w:p>
        </w:tc>
      </w:tr>
      <w:tr>
        <w:trPr>
          <w:trHeight w:val="1030"/>
        </w:trPr>
        <w:tc>
          <w:tcPr>
            <w:tcW w:w="1141" w:type="dxa"/>
            <w:vMerge w:val="restart"/>
            <w:tcBorders>
              <w:top w:val="single" w:color="000000" w:sz="6"/>
              <w:left w:val="single" w:color="000000" w:sz="9"/>
              <w:bottom w:val="single" w:color="000000" w:sz="6"/>
              <w:right w:val="single" w:color="000000" w:sz="6"/>
            </w:tcBorders>
            <w:vAlign w:val="center"/>
          </w:tcPr>
          <w:p>
            <w:pPr>
              <w:pStyle w:val="0"/>
              <w:widowControl w:val="off"/>
              <w:wordWrap w:val="1"/>
              <w:snapToGrid/>
              <w:spacing w:line="312" w:lineRule="auto"/>
              <w:jc w:val="center"/>
            </w:pPr>
            <w:r>
              <w:rPr>
                <w:rFonts w:ascii="함초롬바탕" w:eastAsia="함초롬바탕"/>
                <w:b/>
                <w:sz w:val="22"/>
                <w:shd w:val="clear" w:color="000000"/>
              </w:rPr>
              <w:t>관리 기술력</w:t>
            </w:r>
          </w:p>
          <w:p>
            <w:pPr>
              <w:pStyle w:val="0"/>
              <w:widowControl w:val="off"/>
              <w:wordWrap w:val="1"/>
              <w:snapToGrid/>
              <w:spacing w:line="312" w:lineRule="auto"/>
              <w:jc w:val="center"/>
            </w:pPr>
            <w:r>
              <w:rPr>
                <w:rFonts w:ascii="함초롬바탕" w:eastAsia="함초롬바탕"/>
                <w:b/>
                <w:sz w:val="22"/>
                <w:shd w:val="clear" w:color="000000"/>
              </w:rPr>
              <w:t>(40점)</w:t>
            </w: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ascii="함초롬바탕" w:eastAsia="함초롬바탕"/>
                <w:kern w:val="1"/>
                <w:sz w:val="22"/>
                <w:shd w:val="clear" w:color="000000"/>
              </w:rPr>
              <w:t xml:space="preserve">공정관리 </w:t>
            </w:r>
          </w:p>
          <w:p>
            <w:pPr>
              <w:pStyle w:val="0"/>
              <w:widowControl w:val="off"/>
              <w:wordWrap w:val="1"/>
              <w:spacing w:line="320" w:lineRule="exact"/>
              <w:jc w:val="center"/>
            </w:pPr>
            <w:r>
              <w:rPr>
                <w:rFonts w:ascii="함초롬바탕" w:eastAsia="함초롬바탕"/>
                <w:kern w:val="1"/>
                <w:sz w:val="22"/>
                <w:shd w:val="clear" w:color="000000"/>
              </w:rPr>
              <w:t>및 조정능력</w:t>
            </w:r>
          </w:p>
          <w:p>
            <w:pPr>
              <w:pStyle w:val="0"/>
              <w:widowControl w:val="off"/>
              <w:wordWrap w:val="1"/>
              <w:spacing w:line="320" w:lineRule="exact"/>
              <w:jc w:val="center"/>
            </w:pPr>
            <w:r>
              <w:rPr>
                <w:rFonts w:ascii="함초롬바탕" w:eastAsia="함초롬바탕"/>
                <w:kern w:val="1"/>
                <w:sz w:val="22"/>
                <w:shd w:val="clear" w:color="000000"/>
              </w:rPr>
              <w:t>(10점)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spacing w:line="320" w:lineRule="exact"/>
              <w:jc w:val="left"/>
              <w:numPr>
                <w:numId w:val="2"/>
                <w:ilvl w:val="0"/>
              </w:numPr>
            </w:pPr>
            <w:r>
              <w:rPr>
                <w:rFonts w:ascii="함초롬바탕" w:eastAsia="함초롬바탕"/>
                <w:spacing w:val="-8"/>
                <w:kern w:val="1"/>
                <w:sz w:val="22"/>
                <w:shd w:val="clear" w:color="000000"/>
              </w:rPr>
              <w:t>조정이 필요한 사항을 파악</w:t>
            </w:r>
            <w:r>
              <w:rPr>
                <w:rFonts w:ascii="함초롬바탕" w:eastAsia="함초롬바탕"/>
                <w:spacing w:val="-8"/>
                <w:kern w:val="1"/>
                <w:sz w:val="22"/>
                <w:shd w:val="clear" w:color="000000"/>
              </w:rPr>
              <w:t>･조정하여</w:t>
            </w:r>
            <w:r>
              <w:rPr>
                <w:rFonts w:ascii="함초롬바탕" w:eastAsia="함초롬바탕"/>
                <w:spacing w:val="-8"/>
                <w:kern w:val="1"/>
                <w:sz w:val="22"/>
                <w:shd w:val="clear" w:color="000000"/>
              </w:rPr>
              <w:t xml:space="preserve"> 원활한 공사</w:t>
            </w:r>
            <w:r>
              <w:rPr>
                <w:rFonts w:eastAsia="함초롬바탕"/>
                <w:spacing w:val="-10"/>
                <w:kern w:val="1"/>
                <w:sz w:val="22"/>
                <w:shd w:val="clear" w:color="000000"/>
              </w:rPr>
              <w:t>진척을</w:t>
            </w:r>
            <w:r>
              <w:rPr>
                <w:rFonts w:ascii="함초롬바탕" w:eastAsia="함초롬바탕"/>
                <w:spacing w:val="-2"/>
                <w:kern w:val="1"/>
                <w:sz w:val="22"/>
                <w:shd w:val="clear" w:color="000000"/>
              </w:rPr>
              <w:t xml:space="preserve"> 확보하고 현장의 상황변화 등에 대한 신속한</w:t>
            </w:r>
            <w:r>
              <w:rPr>
                <w:rFonts w:ascii="함초롬바탕" w:eastAsia="함초롬바탕"/>
                <w:kern w:val="1"/>
                <w:sz w:val="22"/>
                <w:shd w:val="clear" w:color="000000"/>
              </w:rPr>
              <w:t xml:space="preserve"> 대응을 실시하였는가</w:t>
            </w:r>
          </w:p>
        </w:tc>
      </w:tr>
      <w:tr>
        <w:trPr>
          <w:trHeight w:val="710"/>
        </w:trPr>
        <w:tc>
          <w:tcPr>
            <w:tcW w:w="1141" w:type="dxa"/>
            <w:vMerge/>
            <w:tcBorders>
              <w:top w:val="single" w:color="000000" w:sz="6"/>
              <w:left w:val="single" w:color="000000" w:sz="9"/>
              <w:bottom w:val="single" w:color="000000" w:sz="6"/>
              <w:right w:val="single" w:color="000000" w:sz="6"/>
            </w:tcBorders>
          </w:tcP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ascii="함초롬바탕" w:eastAsia="함초롬바탕"/>
                <w:kern w:val="1"/>
                <w:sz w:val="22"/>
                <w:shd w:val="clear" w:color="000000"/>
              </w:rPr>
              <w:t>코스트 관리</w:t>
            </w:r>
          </w:p>
          <w:p>
            <w:pPr>
              <w:pStyle w:val="0"/>
              <w:widowControl w:val="off"/>
              <w:wordWrap w:val="1"/>
              <w:spacing w:line="320" w:lineRule="exact"/>
              <w:jc w:val="center"/>
            </w:pPr>
            <w:r>
              <w:rPr>
                <w:rFonts w:ascii="함초롬바탕" w:eastAsia="함초롬바탕"/>
                <w:kern w:val="1"/>
                <w:sz w:val="22"/>
                <w:shd w:val="clear" w:color="000000"/>
              </w:rPr>
              <w:t>(10점)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발주자의 입장에서 코스트 감축을 위해 적합한 코스트 관리를 실시하였는가</w:t>
            </w:r>
          </w:p>
        </w:tc>
      </w:tr>
      <w:tr>
        <w:trPr>
          <w:trHeight w:val="710"/>
        </w:trPr>
        <w:tc>
          <w:tcPr>
            <w:tcW w:w="1141" w:type="dxa"/>
            <w:vMerge/>
            <w:tcBorders>
              <w:top w:val="single" w:color="000000" w:sz="6"/>
              <w:left w:val="single" w:color="000000" w:sz="9"/>
              <w:bottom w:val="single" w:color="000000" w:sz="6"/>
              <w:right w:val="single" w:color="000000" w:sz="6"/>
            </w:tcBorders>
          </w:tcP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eastAsia="함초롬바탕"/>
                <w:kern w:val="1"/>
                <w:sz w:val="22"/>
                <w:shd w:val="clear" w:color="000000"/>
              </w:rPr>
              <w:t>품질관리</w:t>
            </w:r>
          </w:p>
          <w:p>
            <w:pPr>
              <w:pStyle w:val="0"/>
              <w:widowControl w:val="off"/>
              <w:wordWrap w:val="1"/>
              <w:spacing w:line="320" w:lineRule="exact"/>
              <w:jc w:val="center"/>
            </w:pPr>
            <w:r>
              <w:rPr>
                <w:rFonts w:ascii="함초롬바탕" w:eastAsia="함초롬바탕"/>
                <w:kern w:val="1"/>
                <w:sz w:val="22"/>
                <w:shd w:val="clear" w:color="000000"/>
              </w:rPr>
              <w:t>(10점)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충분한 전문기술에 근거해, 수급자에 대해서 적합한 품질 감독을 실시했는가</w:t>
            </w:r>
          </w:p>
        </w:tc>
      </w:tr>
      <w:tr>
        <w:trPr>
          <w:trHeight w:val="1030"/>
        </w:trPr>
        <w:tc>
          <w:tcPr>
            <w:tcW w:w="1141" w:type="dxa"/>
            <w:vMerge/>
            <w:tcBorders>
              <w:top w:val="single" w:color="000000" w:sz="6"/>
              <w:left w:val="single" w:color="000000" w:sz="9"/>
              <w:bottom w:val="single" w:color="000000" w:sz="6"/>
              <w:right w:val="single" w:color="000000" w:sz="6"/>
            </w:tcBorders>
          </w:tcP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eastAsia="함초롬바탕"/>
                <w:kern w:val="1"/>
                <w:sz w:val="22"/>
                <w:shd w:val="clear" w:color="000000"/>
              </w:rPr>
              <w:t>조달관리업무</w:t>
            </w:r>
          </w:p>
          <w:p>
            <w:pPr>
              <w:pStyle w:val="0"/>
              <w:widowControl w:val="off"/>
              <w:wordWrap w:val="1"/>
              <w:spacing w:line="320" w:lineRule="exact"/>
              <w:jc w:val="center"/>
            </w:pPr>
            <w:r>
              <w:rPr>
                <w:rFonts w:ascii="함초롬바탕" w:eastAsia="함초롬바탕"/>
                <w:kern w:val="1"/>
                <w:sz w:val="22"/>
                <w:shd w:val="clear" w:color="000000"/>
              </w:rPr>
              <w:t>(10점)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발주자의 입장에서 적절한 입찰계약계획(영문계약서, 평가기준표, 입찰설명회 등)을 수립하고 적정 업체선정 등을 하였는가</w:t>
            </w:r>
          </w:p>
        </w:tc>
      </w:tr>
      <w:tr>
        <w:trPr>
          <w:trHeight w:val="1030"/>
        </w:trPr>
        <w:tc>
          <w:tcPr>
            <w:tcW w:w="1141" w:type="dxa"/>
            <w:vMerge w:val="restart"/>
            <w:tcBorders>
              <w:top w:val="single" w:color="000000" w:sz="6"/>
              <w:left w:val="single" w:color="000000" w:sz="9"/>
              <w:bottom w:val="single" w:color="000000" w:sz="6"/>
              <w:right w:val="single" w:color="000000" w:sz="6"/>
            </w:tcBorders>
            <w:vAlign w:val="center"/>
          </w:tcPr>
          <w:p>
            <w:pPr>
              <w:pStyle w:val="0"/>
              <w:widowControl w:val="off"/>
              <w:wordWrap w:val="1"/>
              <w:snapToGrid/>
              <w:spacing w:line="312" w:lineRule="auto"/>
              <w:jc w:val="center"/>
            </w:pPr>
            <w:r>
              <w:rPr>
                <w:rFonts w:eastAsia="함초롬바탕"/>
                <w:b/>
                <w:sz w:val="22"/>
                <w:shd w:val="clear" w:color="000000"/>
              </w:rPr>
              <w:t>전문</w:t>
            </w:r>
          </w:p>
          <w:p>
            <w:pPr>
              <w:pStyle w:val="0"/>
              <w:widowControl w:val="off"/>
              <w:wordWrap w:val="1"/>
              <w:snapToGrid/>
              <w:spacing w:line="312" w:lineRule="auto"/>
              <w:jc w:val="center"/>
            </w:pPr>
            <w:r>
              <w:rPr>
                <w:rFonts w:eastAsia="함초롬바탕"/>
                <w:b/>
                <w:sz w:val="22"/>
                <w:shd w:val="clear" w:color="000000"/>
              </w:rPr>
              <w:t>기술력</w:t>
            </w:r>
          </w:p>
          <w:p>
            <w:pPr>
              <w:pStyle w:val="0"/>
              <w:widowControl w:val="off"/>
              <w:wordWrap w:val="1"/>
              <w:snapToGrid/>
              <w:spacing w:line="312" w:lineRule="auto"/>
              <w:jc w:val="center"/>
            </w:pPr>
            <w:r>
              <w:rPr>
                <w:rFonts w:ascii="함초롬바탕" w:eastAsia="함초롬바탕"/>
                <w:b/>
                <w:sz w:val="22"/>
                <w:shd w:val="clear" w:color="000000"/>
              </w:rPr>
              <w:t>(30점)</w:t>
            </w: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ascii="함초롬바탕" w:eastAsia="함초롬바탕"/>
                <w:kern w:val="1"/>
                <w:sz w:val="22"/>
                <w:shd w:val="clear" w:color="000000"/>
              </w:rPr>
              <w:t>제안력, 개선력</w:t>
            </w:r>
          </w:p>
          <w:p>
            <w:pPr>
              <w:pStyle w:val="0"/>
              <w:widowControl w:val="off"/>
              <w:wordWrap w:val="1"/>
              <w:spacing w:line="320" w:lineRule="exact"/>
              <w:jc w:val="center"/>
            </w:pPr>
            <w:r>
              <w:rPr>
                <w:rFonts w:ascii="함초롬바탕" w:eastAsia="함초롬바탕"/>
                <w:kern w:val="1"/>
                <w:sz w:val="22"/>
                <w:shd w:val="clear" w:color="000000"/>
              </w:rPr>
              <w:t>(10점)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충분한 전문기술을 근거해 다각적인 시점에 근거한 대체안,개선안 등의 제안을 적극적으로 실시하였는가</w:t>
            </w:r>
          </w:p>
        </w:tc>
      </w:tr>
      <w:tr>
        <w:trPr>
          <w:trHeight w:val="1030"/>
        </w:trPr>
        <w:tc>
          <w:tcPr>
            <w:tcW w:w="1141" w:type="dxa"/>
            <w:vMerge/>
            <w:tcBorders>
              <w:top w:val="single" w:color="000000" w:sz="6"/>
              <w:left w:val="single" w:color="000000" w:sz="9"/>
              <w:bottom w:val="single" w:color="000000" w:sz="6"/>
              <w:right w:val="single" w:color="000000" w:sz="6"/>
            </w:tcBorders>
          </w:tcP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ascii="함초롬바탕" w:eastAsia="함초롬바탕"/>
                <w:kern w:val="1"/>
                <w:sz w:val="22"/>
                <w:shd w:val="clear" w:color="000000"/>
              </w:rPr>
              <w:t>기술의 종합성</w:t>
            </w:r>
          </w:p>
          <w:p>
            <w:pPr>
              <w:pStyle w:val="0"/>
              <w:widowControl w:val="off"/>
              <w:wordWrap w:val="1"/>
              <w:spacing w:line="320" w:lineRule="exact"/>
              <w:jc w:val="center"/>
            </w:pPr>
            <w:r>
              <w:rPr>
                <w:rFonts w:ascii="함초롬바탕" w:eastAsia="함초롬바탕"/>
                <w:kern w:val="1"/>
                <w:sz w:val="22"/>
                <w:shd w:val="clear" w:color="000000"/>
              </w:rPr>
              <w:t>(10점)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사업을 원활히 진행하는데 있어서 필요한 분야의 기술에 관해서 각 전문가의 조언을 구하는 등의 기술의 종합성을 확보하고 있었는가</w:t>
            </w:r>
          </w:p>
        </w:tc>
      </w:tr>
      <w:tr>
        <w:trPr>
          <w:trHeight w:val="710"/>
        </w:trPr>
        <w:tc>
          <w:tcPr>
            <w:tcW w:w="1141" w:type="dxa"/>
            <w:vMerge/>
            <w:tcBorders>
              <w:top w:val="single" w:color="000000" w:sz="6"/>
              <w:left w:val="single" w:color="000000" w:sz="9"/>
              <w:bottom w:val="single" w:color="000000" w:sz="6"/>
              <w:right w:val="single" w:color="000000" w:sz="6"/>
            </w:tcBorders>
          </w:tcP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ascii="함초롬바탕" w:eastAsia="함초롬바탕"/>
                <w:kern w:val="1"/>
                <w:sz w:val="22"/>
                <w:shd w:val="clear" w:color="000000"/>
              </w:rPr>
              <w:t>전문적 지식</w:t>
            </w:r>
          </w:p>
          <w:p>
            <w:pPr>
              <w:pStyle w:val="0"/>
              <w:widowControl w:val="off"/>
              <w:wordWrap w:val="1"/>
              <w:spacing w:line="320" w:lineRule="exact"/>
              <w:jc w:val="center"/>
            </w:pPr>
            <w:r>
              <w:rPr>
                <w:rFonts w:ascii="함초롬바탕" w:eastAsia="함초롬바탕"/>
                <w:kern w:val="1"/>
                <w:sz w:val="22"/>
                <w:shd w:val="clear" w:color="000000"/>
              </w:rPr>
              <w:t>(10점)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대상 구조물에 대한 전문적 지식을 충분히 가지고 있었는가</w:t>
            </w:r>
          </w:p>
        </w:tc>
      </w:tr>
      <w:tr>
        <w:trPr>
          <w:trHeight w:val="1350"/>
        </w:trPr>
        <w:tc>
          <w:tcPr>
            <w:tcW w:w="1141" w:type="dxa"/>
            <w:tcBorders>
              <w:top w:val="single" w:color="000000" w:sz="6"/>
              <w:left w:val="single" w:color="000000" w:sz="9"/>
              <w:bottom w:val="single" w:color="000000" w:sz="6"/>
              <w:right w:val="single" w:color="000000" w:sz="6"/>
            </w:tcBorders>
            <w:vAlign w:val="center"/>
          </w:tcPr>
          <w:p>
            <w:pPr>
              <w:pStyle w:val="0"/>
              <w:widowControl w:val="off"/>
              <w:wordWrap w:val="1"/>
              <w:snapToGrid/>
              <w:spacing w:line="312" w:lineRule="auto"/>
              <w:jc w:val="center"/>
            </w:pPr>
            <w:r>
              <w:rPr>
                <w:rFonts w:eastAsia="함초롬바탕"/>
                <w:b/>
                <w:sz w:val="22"/>
                <w:shd w:val="clear" w:color="000000"/>
              </w:rPr>
              <w:t>문서</w:t>
            </w:r>
          </w:p>
          <w:p>
            <w:pPr>
              <w:pStyle w:val="0"/>
              <w:widowControl w:val="off"/>
              <w:wordWrap w:val="1"/>
              <w:snapToGrid/>
              <w:spacing w:line="312" w:lineRule="auto"/>
              <w:jc w:val="center"/>
            </w:pPr>
            <w:r>
              <w:rPr>
                <w:rFonts w:eastAsia="함초롬바탕"/>
                <w:b/>
                <w:sz w:val="22"/>
                <w:shd w:val="clear" w:color="000000"/>
              </w:rPr>
              <w:t>작성력</w:t>
            </w:r>
          </w:p>
          <w:p>
            <w:pPr>
              <w:pStyle w:val="0"/>
              <w:widowControl w:val="off"/>
              <w:wordWrap w:val="1"/>
              <w:snapToGrid/>
              <w:spacing w:line="312" w:lineRule="auto"/>
              <w:jc w:val="center"/>
            </w:pPr>
            <w:r>
              <w:rPr>
                <w:rFonts w:ascii="함초롬바탕" w:eastAsia="함초롬바탕"/>
                <w:b/>
                <w:sz w:val="22"/>
                <w:shd w:val="clear" w:color="000000"/>
              </w:rPr>
              <w:t>(10점)</w:t>
            </w: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ascii="함초롬바탕" w:eastAsia="함초롬바탕"/>
                <w:kern w:val="1"/>
                <w:sz w:val="22"/>
                <w:shd w:val="clear" w:color="000000"/>
              </w:rPr>
              <w:t>보고서 구성</w:t>
            </w:r>
          </w:p>
          <w:p>
            <w:pPr>
              <w:pStyle w:val="0"/>
              <w:widowControl w:val="off"/>
              <w:wordWrap w:val="1"/>
              <w:spacing w:line="320" w:lineRule="exact"/>
              <w:jc w:val="center"/>
            </w:pPr>
            <w:r>
              <w:rPr>
                <w:rFonts w:ascii="함초롬바탕" w:eastAsia="함초롬바탕"/>
                <w:kern w:val="1"/>
                <w:sz w:val="22"/>
                <w:shd w:val="clear" w:color="000000"/>
              </w:rPr>
              <w:t>(10점)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국/영문 사업보고서를 적시에 제출하고 있는가</w:t>
            </w:r>
          </w:p>
          <w:p>
            <w:pPr>
              <w:pStyle w:val="0"/>
              <w:widowControl w:val="off"/>
              <w:wordWrap w:val="1"/>
              <w:spacing w:line="320" w:lineRule="exact"/>
              <w:jc w:val="left"/>
              <w:numPr>
                <w:numId w:val="2"/>
                <w:ilvl w:val="0"/>
              </w:numPr>
            </w:pPr>
            <w:r>
              <w:rPr>
                <w:rFonts w:ascii="함초롬바탕" w:eastAsia="함초롬바탕"/>
                <w:kern w:val="1"/>
                <w:sz w:val="22"/>
                <w:shd w:val="clear" w:color="000000"/>
              </w:rPr>
              <w:t>사업내용, 추진과정, 결과를 구체적으로 기술하며 수원국의 요청사항을 피드백하여 기술하고 있는가</w:t>
            </w:r>
          </w:p>
          <w:p>
            <w:pPr>
              <w:pStyle w:val="0"/>
              <w:widowControl w:val="off"/>
              <w:wordWrap w:val="1"/>
              <w:spacing w:line="320" w:lineRule="exact"/>
              <w:jc w:val="left"/>
              <w:numPr>
                <w:numId w:val="2"/>
                <w:ilvl w:val="0"/>
              </w:numPr>
            </w:pPr>
            <w:r>
              <w:rPr>
                <w:rFonts w:ascii="함초롬바탕" w:eastAsia="함초롬바탕"/>
                <w:kern w:val="1"/>
                <w:sz w:val="22"/>
                <w:shd w:val="clear" w:color="000000"/>
              </w:rPr>
              <w:t>보고서에 오탈자가 없으며 감수를 충실히 받았는가</w:t>
            </w:r>
          </w:p>
        </w:tc>
      </w:tr>
      <w:tr>
        <w:trPr>
          <w:trHeight w:val="1350"/>
        </w:trPr>
        <w:tc>
          <w:tcPr>
            <w:tcW w:w="1141" w:type="dxa"/>
            <w:tcBorders>
              <w:top w:val="single" w:color="000000" w:sz="6"/>
              <w:left w:val="single" w:color="000000" w:sz="9"/>
              <w:bottom w:val="single" w:color="000000" w:sz="6"/>
              <w:right w:val="single" w:color="000000" w:sz="6"/>
            </w:tcBorders>
            <w:vAlign w:val="center"/>
          </w:tcPr>
          <w:p>
            <w:pPr>
              <w:pStyle w:val="0"/>
              <w:widowControl w:val="off"/>
              <w:wordWrap w:val="1"/>
              <w:snapToGrid/>
              <w:spacing w:line="312" w:lineRule="auto"/>
              <w:jc w:val="center"/>
            </w:pPr>
            <w:r>
              <w:rPr>
                <w:rFonts w:ascii="함초롬바탕" w:eastAsia="함초롬바탕"/>
                <w:b/>
                <w:sz w:val="22"/>
                <w:shd w:val="clear" w:color="000000"/>
              </w:rPr>
              <w:t>커뮤니케이션 능력</w:t>
            </w:r>
          </w:p>
          <w:p>
            <w:pPr>
              <w:pStyle w:val="0"/>
              <w:widowControl w:val="off"/>
              <w:wordWrap w:val="1"/>
              <w:snapToGrid/>
              <w:spacing w:line="312" w:lineRule="auto"/>
              <w:jc w:val="center"/>
            </w:pPr>
            <w:r>
              <w:rPr>
                <w:rFonts w:ascii="함초롬바탕" w:eastAsia="함초롬바탕"/>
                <w:b/>
                <w:sz w:val="22"/>
                <w:shd w:val="clear" w:color="000000"/>
              </w:rPr>
              <w:t>(10점)</w:t>
            </w: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ascii="함초롬바탕" w:eastAsia="함초롬바탕"/>
                <w:kern w:val="1"/>
                <w:sz w:val="22"/>
                <w:shd w:val="clear" w:color="000000"/>
              </w:rPr>
              <w:t>설명력, 프리젠테이션 능력, 협조성</w:t>
            </w:r>
          </w:p>
          <w:p>
            <w:pPr>
              <w:pStyle w:val="0"/>
              <w:widowControl w:val="off"/>
              <w:wordWrap w:val="1"/>
              <w:spacing w:line="320" w:lineRule="exact"/>
              <w:jc w:val="center"/>
            </w:pPr>
            <w:r>
              <w:rPr>
                <w:rFonts w:ascii="함초롬바탕" w:eastAsia="함초롬바탕"/>
                <w:kern w:val="1"/>
                <w:sz w:val="22"/>
                <w:shd w:val="clear" w:color="000000"/>
              </w:rPr>
              <w:t>(10점)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자신 및 상대의 입장</w:t>
            </w:r>
            <w:r>
              <w:rPr>
                <w:rFonts w:ascii="함초롬바탕" w:eastAsia="함초롬바탕"/>
                <w:kern w:val="1"/>
                <w:sz w:val="22"/>
                <w:shd w:val="clear" w:color="000000"/>
              </w:rPr>
              <w:t>･능력을</w:t>
            </w:r>
            <w:r>
              <w:rPr>
                <w:rFonts w:ascii="함초롬바탕" w:eastAsia="함초롬바탕"/>
                <w:kern w:val="1"/>
                <w:sz w:val="22"/>
                <w:shd w:val="clear" w:color="000000"/>
              </w:rPr>
              <w:t xml:space="preserve"> 근거로 하여, 적절한 설명</w:t>
            </w:r>
            <w:r>
              <w:rPr>
                <w:rFonts w:ascii="함초롬바탕" w:eastAsia="함초롬바탕"/>
                <w:kern w:val="1"/>
                <w:sz w:val="22"/>
                <w:shd w:val="clear" w:color="000000"/>
              </w:rPr>
              <w:t>･커뮤니케이션에</w:t>
            </w:r>
            <w:r>
              <w:rPr>
                <w:rFonts w:ascii="함초롬바탕" w:eastAsia="함초롬바탕"/>
                <w:kern w:val="1"/>
                <w:sz w:val="22"/>
                <w:shd w:val="clear" w:color="000000"/>
              </w:rPr>
              <w:t xml:space="preserve"> 최선을 다했는가</w:t>
            </w:r>
          </w:p>
        </w:tc>
      </w:tr>
      <w:tr>
        <w:trPr>
          <w:trHeight w:val="1030"/>
        </w:trPr>
        <w:tc>
          <w:tcPr>
            <w:tcW w:w="1141" w:type="dxa"/>
            <w:vMerge w:val="restart"/>
            <w:tcBorders>
              <w:top w:val="single" w:color="000000" w:sz="6"/>
              <w:left w:val="single" w:color="000000" w:sz="9"/>
              <w:bottom w:val="single" w:color="000000" w:sz="6"/>
              <w:right w:val="single" w:color="000000" w:sz="6"/>
            </w:tcBorders>
            <w:vAlign w:val="center"/>
          </w:tcPr>
          <w:p>
            <w:pPr>
              <w:pStyle w:val="0"/>
              <w:widowControl w:val="off"/>
              <w:wordWrap w:val="1"/>
              <w:snapToGrid/>
              <w:spacing w:line="312" w:lineRule="auto"/>
              <w:jc w:val="center"/>
            </w:pPr>
            <w:r>
              <w:rPr>
                <w:rFonts w:eastAsia="함초롬바탕"/>
                <w:b/>
                <w:sz w:val="22"/>
                <w:shd w:val="clear" w:color="000000"/>
              </w:rPr>
              <w:t>사회성</w:t>
            </w:r>
          </w:p>
          <w:p>
            <w:pPr>
              <w:pStyle w:val="0"/>
              <w:widowControl w:val="off"/>
              <w:wordWrap w:val="1"/>
              <w:snapToGrid/>
              <w:spacing w:line="312" w:lineRule="auto"/>
              <w:jc w:val="center"/>
            </w:pPr>
            <w:r>
              <w:rPr>
                <w:rFonts w:ascii="함초롬바탕" w:eastAsia="함초롬바탕"/>
                <w:b/>
                <w:sz w:val="22"/>
                <w:shd w:val="clear" w:color="000000"/>
              </w:rPr>
              <w:t>(10점)</w:t>
            </w: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ascii="함초롬바탕" w:eastAsia="함초롬바탕"/>
                <w:kern w:val="1"/>
                <w:sz w:val="22"/>
                <w:shd w:val="clear" w:color="000000"/>
              </w:rPr>
              <w:t>책임감, 적극성</w:t>
            </w:r>
          </w:p>
          <w:p>
            <w:pPr>
              <w:pStyle w:val="0"/>
              <w:widowControl w:val="off"/>
              <w:wordWrap w:val="1"/>
              <w:spacing w:line="320" w:lineRule="exact"/>
              <w:jc w:val="center"/>
            </w:pPr>
            <w:r>
              <w:rPr>
                <w:rFonts w:ascii="함초롬바탕" w:eastAsia="함초롬바탕"/>
                <w:kern w:val="1"/>
                <w:sz w:val="22"/>
                <w:shd w:val="clear" w:color="000000"/>
              </w:rPr>
              <w:t>(5점)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적절한 사업수행을 실시하는 의욕을 가진 다음, 문제 사항의 해결 등을 적극적 착실하게 실시했는가</w:t>
            </w:r>
          </w:p>
        </w:tc>
      </w:tr>
      <w:tr>
        <w:trPr>
          <w:trHeight w:val="1030"/>
        </w:trPr>
        <w:tc>
          <w:tcPr>
            <w:tcW w:w="1141" w:type="dxa"/>
            <w:vMerge/>
            <w:tcBorders>
              <w:top w:val="single" w:color="000000" w:sz="6"/>
              <w:left w:val="single" w:color="000000" w:sz="9"/>
              <w:bottom w:val="single" w:color="000000" w:sz="6"/>
              <w:right w:val="single" w:color="000000" w:sz="6"/>
            </w:tcBorders>
          </w:tcPr>
          <w:p/>
        </w:tc>
        <w:tc>
          <w:tcPr>
            <w:tcW w:w="1960" w:type="dxa"/>
            <w:tcBorders>
              <w:top w:val="single" w:color="000000" w:sz="6"/>
              <w:left w:val="single" w:color="000000" w:sz="6"/>
              <w:bottom w:val="single" w:color="000000" w:sz="6"/>
              <w:right w:val="single" w:color="000000" w:sz="6"/>
            </w:tcBorders>
            <w:vAlign w:val="center"/>
          </w:tcPr>
          <w:p>
            <w:pPr>
              <w:pStyle w:val="0"/>
              <w:widowControl w:val="off"/>
              <w:wordWrap w:val="1"/>
              <w:spacing w:line="320" w:lineRule="exact"/>
              <w:jc w:val="center"/>
            </w:pPr>
            <w:r>
              <w:rPr>
                <w:rFonts w:ascii="함초롬바탕" w:eastAsia="함초롬바탕"/>
                <w:kern w:val="1"/>
                <w:sz w:val="22"/>
                <w:shd w:val="clear" w:color="000000"/>
              </w:rPr>
              <w:t>윤리성,독립</w:t>
            </w:r>
            <w:r>
              <w:rPr>
                <w:rFonts w:ascii="함초롬바탕" w:eastAsia="함초롬바탕"/>
                <w:kern w:val="1"/>
                <w:sz w:val="22"/>
                <w:shd w:val="clear" w:color="000000"/>
              </w:rPr>
              <w:t>･중립성</w:t>
            </w:r>
          </w:p>
          <w:p>
            <w:pPr>
              <w:pStyle w:val="0"/>
              <w:widowControl w:val="off"/>
              <w:wordWrap w:val="1"/>
              <w:spacing w:line="320" w:lineRule="exact"/>
              <w:jc w:val="center"/>
            </w:pPr>
            <w:r>
              <w:rPr>
                <w:rFonts w:ascii="함초롬바탕" w:eastAsia="함초롬바탕"/>
                <w:kern w:val="1"/>
                <w:sz w:val="22"/>
                <w:shd w:val="clear" w:color="000000"/>
              </w:rPr>
              <w:t>(5점)</w:t>
            </w:r>
          </w:p>
        </w:tc>
        <w:tc>
          <w:tcPr>
            <w:tcW w:w="5365" w:type="dxa"/>
            <w:tcBorders>
              <w:top w:val="single" w:color="000000" w:sz="6"/>
              <w:left w:val="single" w:color="000000" w:sz="6"/>
              <w:bottom w:val="single" w:color="000000" w:sz="6"/>
              <w:right w:val="single" w:color="000000" w:sz="9"/>
            </w:tcBorders>
            <w:vAlign w:val="center"/>
          </w:tcPr>
          <w:p>
            <w:pPr>
              <w:pStyle w:val="0"/>
              <w:widowControl w:val="off"/>
              <w:wordWrap w:val="1"/>
              <w:spacing w:line="320" w:lineRule="exact"/>
              <w:jc w:val="left"/>
              <w:numPr>
                <w:numId w:val="2"/>
                <w:ilvl w:val="0"/>
              </w:numPr>
            </w:pPr>
            <w:r>
              <w:rPr>
                <w:rFonts w:ascii="함초롬바탕" w:eastAsia="함초롬바탕"/>
                <w:kern w:val="1"/>
                <w:sz w:val="22"/>
                <w:shd w:val="clear" w:color="000000"/>
              </w:rPr>
              <w:t>발주자 측의 입장인 것을 충분히 고려하여, 극비 사항의 누설, 특정인에게 편의 제공하지 않았는가</w:t>
            </w:r>
          </w:p>
        </w:tc>
      </w:tr>
      <w:tr>
        <w:trPr>
          <w:trHeight w:val="466"/>
        </w:trPr>
        <w:tc>
          <w:tcPr>
            <w:tcW w:w="8466" w:type="dxa"/>
            <w:gridSpan w:val="3"/>
            <w:tcBorders>
              <w:top w:val="single" w:color="000000" w:sz="6"/>
              <w:left w:val="single" w:color="000000" w:sz="9"/>
              <w:bottom w:val="single" w:color="000000" w:sz="9"/>
              <w:right w:val="single" w:color="000000" w:sz="9"/>
            </w:tcBorders>
            <w:vAlign w:val="center"/>
          </w:tcPr>
          <w:p>
            <w:pPr>
              <w:pStyle w:val="0"/>
              <w:widowControl w:val="off"/>
              <w:wordWrap w:val="1"/>
              <w:snapToGrid/>
              <w:spacing w:line="312" w:lineRule="auto"/>
              <w:jc w:val="center"/>
            </w:pPr>
            <w:r>
              <w:rPr>
                <w:rFonts w:ascii="함초롬바탕" w:eastAsia="함초롬바탕"/>
                <w:b/>
                <w:sz w:val="22"/>
                <w:shd w:val="clear" w:color="000000"/>
              </w:rPr>
              <w:t>총      점 (100점)</w:t>
            </w:r>
          </w:p>
        </w:tc>
      </w:tr>
    </w:tbl>
    <w:p>
      <w:pPr>
        <w:pStyle w:val="0"/>
        <w:widowControl w:val="off"/>
        <w:spacing w:line="400" w:lineRule="exact"/>
      </w:pPr>
    </w:p>
    <w:p>
      <w:pPr>
        <w:pStyle w:val="0"/>
        <w:widowControl w:val="off"/>
        <w:spacing w:line="432" w:lineRule="auto"/>
        <w:ind w:left="313" w:hanging="313"/>
        <w:rPr>
          <w:rFonts w:ascii="휴먼명조" w:eastAsia="휴먼명조"/>
          <w:color w:val="000000"/>
          <w:sz w:val="22"/>
          <w:shd w:val="clear" w:color="000000"/>
        </w:rPr>
      </w:pPr>
    </w:p>
    <w:p>
      <w:pPr>
        <w:pStyle w:val="0"/>
        <w:widowControl w:val="off"/>
        <w:wordWrap w:val="1"/>
        <w:spacing w:after="100" w:line="360"/>
        <w:jc w:val="center"/>
        <w:rPr>
          <w:rFonts w:ascii="휴먼명조" w:eastAsia="휴먼명조"/>
          <w:b/>
          <w:color w:val="000000"/>
          <w:sz w:val="32"/>
          <w:shd w:val="clear" w:color="000000"/>
        </w:rPr>
      </w:pPr>
    </w:p>
    <w:p>
      <w:pPr>
        <w:pStyle w:val="0"/>
        <w:widowControl w:val="off"/>
        <w:snapToGrid/>
      </w:pPr>
      <w:r>
        <w:rPr>
          <w:rFonts w:ascii="휴먼명조" w:eastAsia="휴먼명조"/>
          <w:sz w:val="22"/>
          <w:shd w:val="clear" w:color="000000"/>
        </w:rPr>
        <w:t>[별지 제4호 서식] 국제개발협력사업 인권경영 실천 서약서</w:t>
      </w:r>
    </w:p>
    <w:p>
      <w:pPr>
        <w:pStyle w:val="0"/>
        <w:widowControl w:val="off"/>
        <w:snapToGrid/>
        <w:rPr>
          <w:rFonts w:ascii="휴먼명조" w:eastAsia="휴먼명조"/>
          <w:color w:val="000000"/>
          <w:sz w:val="22"/>
          <w:shd w:val="clear" w:color="000000"/>
        </w:rPr>
      </w:pPr>
    </w:p>
    <w:p>
      <w:pPr>
        <w:pStyle w:val="0"/>
        <w:widowControl w:val="off"/>
        <w:wordWrap w:val="1"/>
        <w:spacing w:after="100"/>
        <w:jc w:val="center"/>
      </w:pPr>
      <w:r>
        <w:rPr>
          <w:rFonts w:ascii="휴먼명조" w:eastAsia="휴먼명조"/>
          <w:b/>
          <w:sz w:val="30"/>
          <w:shd w:val="clear" w:color="000000"/>
        </w:rPr>
        <w:t>국제개발협력사업 인권경영 실천 서약서</w:t>
      </w:r>
    </w:p>
    <w:tbl>
      <w:tblPr>
        <w:tblOverlap w:val="never"/>
        <w:tblW w:w="8448" w:type="dxa"/>
        <w:tblBorders>
          <w:top w:val="single" w:color="000000" w:sz="3"/>
          <w:left w:val="single" w:color="000000" w:sz="3"/>
          <w:bottom w:val="single" w:color="000000" w:sz="3"/>
          <w:right w:val="single" w:color="000000" w:sz="3"/>
        </w:tblBorders>
        <w:tblLayout w:type="fixed"/>
        <w:tblCellMar>
          <w:top w:w="28" w:type="dxa"/>
          <w:left w:w="102" w:type="dxa"/>
          <w:bottom w:w="28" w:type="dxa"/>
          <w:right w:w="102" w:type="dxa"/>
        </w:tblCellMar>
      </w:tblPr>
      <w:tblGrid>
        <w:gridCol w:w="8448"/>
      </w:tblGrid>
      <w:tr>
        <w:trPr>
          <w:trHeight w:val="1287"/>
        </w:trPr>
        <w:tc>
          <w:tcPr>
            <w:tcW w:w="8448" w:type="dxa"/>
            <w:tcBorders>
              <w:top w:val="single" w:color="000000" w:sz="3"/>
              <w:left w:val="single" w:color="000000" w:sz="3"/>
              <w:bottom w:val="single" w:color="000000" w:sz="3"/>
              <w:right w:val="single" w:color="000000" w:sz="3"/>
            </w:tcBorders>
            <w:vAlign w:val="center"/>
          </w:tcPr>
          <w:p>
            <w:pPr>
              <w:pStyle w:val="0"/>
              <w:widowControl w:val="off"/>
              <w:pBdr>
                <w:top w:val="none" w:color="000000" w:sz="2" w:space="4"/>
                <w:left w:val="none" w:color="000000" w:sz="2" w:space="1"/>
                <w:bottom w:val="none" w:color="000000" w:sz="2" w:space="4"/>
                <w:right w:val="none" w:color="000000" w:sz="2" w:space="1"/>
              </w:pBdr>
              <w:ind w:left="200" w:right="200"/>
            </w:pPr>
            <w:r>
              <w:rPr>
                <w:rFonts w:ascii="함초롬바탕" w:eastAsia="함초롬바탕"/>
                <w:spacing w:val="-7"/>
                <w:sz w:val="24"/>
              </w:rPr>
              <w:t>당 사(기관)는(은) 한국국제협력단에서 시행하는 사업의 계약자</w:t>
            </w:r>
            <w:r>
              <w:rPr>
                <w:rFonts w:ascii="함초롬바탕" w:eastAsia="함초롬바탕"/>
                <w:spacing w:val="-2"/>
                <w:sz w:val="24"/>
              </w:rPr>
              <w:t xml:space="preserve">로서 </w:t>
            </w:r>
            <w:r>
              <w:rPr>
                <w:rFonts w:ascii="함초롬바탕" w:eastAsia="함초롬바탕"/>
                <w:spacing w:val="-5"/>
                <w:sz w:val="24"/>
              </w:rPr>
              <w:t xml:space="preserve">대한민국 </w:t>
            </w:r>
            <w:r>
              <w:rPr>
                <w:rFonts w:ascii="함초롬바탕" w:eastAsia="함초롬바탕"/>
                <w:spacing w:val="-1"/>
                <w:sz w:val="24"/>
              </w:rPr>
              <w:t xml:space="preserve">국제개발협력사업을 </w:t>
            </w:r>
            <w:r>
              <w:rPr>
                <w:rFonts w:ascii="함초롬바탕" w:eastAsia="함초롬바탕"/>
                <w:spacing w:val="-5"/>
                <w:sz w:val="24"/>
              </w:rPr>
              <w:t>수행함에 있어, 인간의 존엄과 가치를 중시하</w:t>
            </w:r>
            <w:r>
              <w:rPr>
                <w:rFonts w:ascii="함초롬바탕" w:eastAsia="함초롬바탕"/>
                <w:spacing w:val="-6"/>
                <w:sz w:val="24"/>
              </w:rPr>
              <w:t>는 인권경</w:t>
            </w:r>
            <w:r>
              <w:rPr>
                <w:rFonts w:eastAsia="함초롬바탕"/>
                <w:spacing w:val="-10"/>
                <w:sz w:val="24"/>
              </w:rPr>
              <w:t>영을</w:t>
            </w:r>
            <w:r>
              <w:rPr>
                <w:rFonts w:ascii="함초롬바탕" w:eastAsia="함초롬바탕"/>
                <w:spacing w:val="-7"/>
                <w:sz w:val="24"/>
              </w:rPr>
              <w:t xml:space="preserve"> 실현하기 위하여 </w:t>
            </w:r>
            <w:r>
              <w:rPr>
                <w:rFonts w:ascii="함초롬바탕" w:eastAsia="함초롬바탕"/>
                <w:spacing w:val="-4"/>
                <w:sz w:val="24"/>
              </w:rPr>
              <w:t xml:space="preserve">다음과 같이 실천할 것을 서약합니다. </w:t>
            </w:r>
          </w:p>
        </w:tc>
      </w:tr>
    </w:tbl>
    <w:p>
      <w:pPr>
        <w:pStyle w:val="0"/>
        <w:widowControl w:val="off"/>
        <w:spacing w:after="100"/>
        <w:ind w:left="491" w:hanging="491"/>
      </w:pPr>
    </w:p>
    <w:p>
      <w:pPr>
        <w:pStyle w:val="0"/>
        <w:widowControl w:val="off"/>
        <w:pBdr>
          <w:top w:val="none" w:color="000000" w:sz="2" w:space="4"/>
          <w:left w:val="none" w:color="000000" w:sz="2" w:space="1"/>
          <w:bottom w:val="none" w:color="000000" w:sz="2" w:space="4"/>
          <w:right w:val="none" w:color="000000" w:sz="2" w:space="1"/>
        </w:pBdr>
        <w:spacing w:after="100"/>
        <w:ind w:left="348" w:hanging="348"/>
        <w:rPr>
          <w:rFonts w:ascii="휴먼명조" w:eastAsia="휴먼명조"/>
          <w:b/>
          <w:color w:val="000000"/>
          <w:sz w:val="22"/>
          <w:shd w:val="clear" w:color="000000"/>
        </w:rPr>
      </w:pPr>
    </w:p>
    <w:p>
      <w:pPr>
        <w:pStyle w:val="0"/>
        <w:widowControl w:val="off"/>
        <w:pBdr>
          <w:top w:val="none" w:color="000000" w:sz="2" w:space="4"/>
          <w:left w:val="none" w:color="000000" w:sz="2" w:space="1"/>
          <w:bottom w:val="none" w:color="000000" w:sz="2" w:space="4"/>
          <w:right w:val="none" w:color="000000" w:sz="2" w:space="1"/>
        </w:pBdr>
        <w:spacing w:after="100"/>
        <w:ind w:left="284" w:hanging="284"/>
      </w:pPr>
      <w:r>
        <w:rPr>
          <w:rFonts w:ascii="휴먼명조"/>
          <w:b/>
          <w:sz w:val="22"/>
          <w:shd w:val="clear" w:color="000000"/>
        </w:rPr>
        <w:t xml:space="preserve">1. </w:t>
      </w:r>
      <w:r>
        <w:rPr>
          <w:rFonts w:ascii="휴먼명조" w:eastAsia="휴먼명조"/>
          <w:b/>
          <w:spacing w:val="-2"/>
          <w:sz w:val="22"/>
          <w:shd w:val="clear" w:color="000000"/>
        </w:rPr>
        <w:t>우리는 세계인권선언 준수 등 국제인권규범에 기초한 인권경영 체계를 구축하도</w:t>
      </w:r>
      <w:r>
        <w:rPr>
          <w:rFonts w:ascii="휴먼명조" w:eastAsia="휴먼명조"/>
          <w:b/>
          <w:sz w:val="22"/>
          <w:shd w:val="clear" w:color="000000"/>
        </w:rPr>
        <w:t>록 노력하겠습니다.</w:t>
      </w:r>
    </w:p>
    <w:p>
      <w:pPr>
        <w:pStyle w:val="0"/>
        <w:widowControl w:val="off"/>
        <w:pBdr>
          <w:top w:val="none" w:color="000000" w:sz="2" w:space="4"/>
          <w:left w:val="none" w:color="000000" w:sz="2" w:space="1"/>
          <w:bottom w:val="none" w:color="000000" w:sz="2" w:space="4"/>
          <w:right w:val="none" w:color="000000" w:sz="2" w:space="1"/>
        </w:pBdr>
        <w:spacing w:after="100"/>
        <w:ind w:left="306" w:hanging="306"/>
      </w:pPr>
      <w:r>
        <w:rPr>
          <w:rFonts w:ascii="휴먼명조"/>
          <w:b/>
          <w:sz w:val="22"/>
          <w:shd w:val="clear" w:color="000000"/>
        </w:rPr>
        <w:t xml:space="preserve">2. </w:t>
      </w:r>
      <w:r>
        <w:rPr>
          <w:rFonts w:ascii="휴먼명조" w:eastAsia="휴먼명조"/>
          <w:b/>
          <w:spacing w:val="2"/>
          <w:sz w:val="22"/>
          <w:shd w:val="clear" w:color="000000"/>
        </w:rPr>
        <w:t>우리는 국제인권규범과 국가인권위원회법 등 관계법령에서 정한 모든 형태의 차</w:t>
      </w:r>
      <w:r>
        <w:rPr>
          <w:rFonts w:ascii="휴먼명조" w:eastAsia="휴먼명조"/>
          <w:b/>
          <w:sz w:val="22"/>
          <w:shd w:val="clear" w:color="000000"/>
        </w:rPr>
        <w:t xml:space="preserve">별을 금지하겠습니다. </w:t>
      </w:r>
    </w:p>
    <w:p>
      <w:pPr>
        <w:pStyle w:val="0"/>
        <w:widowControl w:val="off"/>
        <w:pBdr>
          <w:top w:val="none" w:color="000000" w:sz="2" w:space="4"/>
          <w:left w:val="none" w:color="000000" w:sz="2" w:space="1"/>
          <w:bottom w:val="none" w:color="000000" w:sz="2" w:space="4"/>
          <w:right w:val="none" w:color="000000" w:sz="2" w:space="1"/>
        </w:pBdr>
        <w:spacing w:after="100"/>
        <w:ind w:left="274" w:hanging="274"/>
      </w:pPr>
      <w:r>
        <w:rPr>
          <w:rFonts w:ascii="휴먼명조" w:eastAsia="휴먼명조"/>
          <w:b/>
          <w:sz w:val="22"/>
          <w:shd w:val="clear" w:color="000000"/>
        </w:rPr>
        <w:t xml:space="preserve">3. 우리는 여성, 아동, 장애인, 청소년, 난민 등 취약계층의 권리를 보호하겠습니다. </w:t>
      </w:r>
    </w:p>
    <w:p>
      <w:pPr>
        <w:pStyle w:val="0"/>
        <w:widowControl w:val="off"/>
        <w:pBdr>
          <w:top w:val="none" w:color="000000" w:sz="2" w:space="4"/>
          <w:left w:val="none" w:color="000000" w:sz="2" w:space="1"/>
          <w:bottom w:val="none" w:color="000000" w:sz="2" w:space="4"/>
          <w:right w:val="none" w:color="000000" w:sz="2" w:space="1"/>
        </w:pBdr>
        <w:spacing w:after="100"/>
        <w:ind w:left="282" w:hanging="282"/>
      </w:pPr>
      <w:r>
        <w:rPr>
          <w:rFonts w:ascii="휴먼명조"/>
          <w:b/>
          <w:sz w:val="22"/>
          <w:shd w:val="clear" w:color="000000"/>
        </w:rPr>
        <w:t xml:space="preserve">4. </w:t>
      </w:r>
      <w:r>
        <w:rPr>
          <w:rFonts w:ascii="휴먼명조" w:eastAsia="휴먼명조"/>
          <w:b/>
          <w:spacing w:val="-2"/>
          <w:sz w:val="22"/>
          <w:shd w:val="clear" w:color="000000"/>
        </w:rPr>
        <w:t>우리는 우호적 노동환경 조성을 위해 노동권, 안전권, 건강권, 휴식권, 인격권 등을</w:t>
      </w:r>
      <w:r>
        <w:rPr>
          <w:rFonts w:ascii="휴먼명조" w:eastAsia="휴먼명조"/>
          <w:b/>
          <w:sz w:val="22"/>
          <w:shd w:val="clear" w:color="000000"/>
        </w:rPr>
        <w:t xml:space="preserve"> 보호하고 증진하겠습니다. </w:t>
      </w:r>
    </w:p>
    <w:p>
      <w:pPr>
        <w:pStyle w:val="0"/>
        <w:widowControl w:val="off"/>
        <w:pBdr>
          <w:top w:val="none" w:color="000000" w:sz="2" w:space="4"/>
          <w:left w:val="none" w:color="000000" w:sz="2" w:space="1"/>
          <w:bottom w:val="none" w:color="000000" w:sz="2" w:space="4"/>
          <w:right w:val="none" w:color="000000" w:sz="2" w:space="1"/>
        </w:pBdr>
        <w:spacing w:after="100"/>
        <w:ind w:left="362" w:hanging="362"/>
      </w:pPr>
      <w:r>
        <w:rPr>
          <w:rFonts w:ascii="휴먼명조" w:eastAsia="휴먼명조"/>
          <w:b/>
          <w:sz w:val="22"/>
          <w:shd w:val="clear" w:color="000000"/>
        </w:rPr>
        <w:t xml:space="preserve">5. 우리는 업무상 취득한 개인정보를 보호하겠습니다. </w:t>
      </w:r>
    </w:p>
    <w:p>
      <w:pPr>
        <w:pStyle w:val="0"/>
        <w:widowControl w:val="off"/>
        <w:pBdr>
          <w:top w:val="none" w:color="000000" w:sz="2" w:space="4"/>
          <w:left w:val="none" w:color="000000" w:sz="2" w:space="1"/>
          <w:bottom w:val="none" w:color="000000" w:sz="2" w:space="4"/>
          <w:right w:val="none" w:color="000000" w:sz="2" w:space="1"/>
        </w:pBdr>
        <w:spacing w:after="100"/>
        <w:ind w:left="296" w:hanging="296"/>
      </w:pPr>
      <w:r>
        <w:rPr>
          <w:rFonts w:ascii="휴먼명조" w:eastAsia="휴먼명조"/>
          <w:b/>
          <w:sz w:val="22"/>
          <w:shd w:val="clear" w:color="000000"/>
        </w:rPr>
        <w:t xml:space="preserve">6. 우리는 사업활동에서 영향을 받는 선주민을 포함한 현지주민의 생명권, 안전권, 재산권 등을 존중하고 보호하겠습니다. </w:t>
      </w:r>
    </w:p>
    <w:p>
      <w:pPr>
        <w:pStyle w:val="0"/>
        <w:widowControl w:val="off"/>
        <w:pBdr>
          <w:top w:val="none" w:color="000000" w:sz="2" w:space="4"/>
          <w:left w:val="none" w:color="000000" w:sz="2" w:space="1"/>
          <w:bottom w:val="none" w:color="000000" w:sz="2" w:space="4"/>
          <w:right w:val="none" w:color="000000" w:sz="2" w:space="1"/>
        </w:pBdr>
        <w:spacing w:after="100"/>
        <w:ind w:left="278" w:hanging="278"/>
      </w:pPr>
      <w:r>
        <w:rPr>
          <w:rFonts w:ascii="휴먼명조" w:eastAsia="휴먼명조"/>
          <w:b/>
          <w:sz w:val="22"/>
          <w:shd w:val="clear" w:color="000000"/>
        </w:rPr>
        <w:t xml:space="preserve">7. 우리는 국내외 환경규범을 준수하고, 환경보호와 지속가능한 자원의 활용을 위해 노력하겠습니다. </w:t>
      </w:r>
    </w:p>
    <w:p>
      <w:pPr>
        <w:pStyle w:val="0"/>
        <w:widowControl w:val="off"/>
        <w:pBdr>
          <w:top w:val="none" w:color="000000" w:sz="2" w:space="4"/>
          <w:left w:val="none" w:color="000000" w:sz="2" w:space="1"/>
          <w:bottom w:val="none" w:color="000000" w:sz="2" w:space="4"/>
          <w:right w:val="none" w:color="000000" w:sz="2" w:space="1"/>
        </w:pBdr>
        <w:spacing w:after="100"/>
        <w:ind w:left="274" w:hanging="274"/>
      </w:pPr>
      <w:r>
        <w:rPr>
          <w:rFonts w:ascii="휴먼명조" w:eastAsia="휴먼명조"/>
          <w:b/>
          <w:sz w:val="22"/>
          <w:shd w:val="clear" w:color="000000"/>
        </w:rPr>
        <w:t xml:space="preserve">8. 우리는 인권존중에 기초하여 투명하고 공정하게 협력업체와 거래하겠습니다. </w:t>
      </w:r>
    </w:p>
    <w:p>
      <w:pPr>
        <w:pStyle w:val="0"/>
        <w:widowControl w:val="off"/>
        <w:pBdr>
          <w:top w:val="none" w:color="000000" w:sz="2" w:space="4"/>
          <w:left w:val="none" w:color="000000" w:sz="2" w:space="1"/>
          <w:bottom w:val="none" w:color="000000" w:sz="2" w:space="4"/>
          <w:right w:val="none" w:color="000000" w:sz="2" w:space="1"/>
        </w:pBdr>
        <w:spacing w:after="100"/>
        <w:ind w:left="296" w:hanging="296"/>
      </w:pPr>
      <w:r>
        <w:rPr>
          <w:rFonts w:ascii="휴먼명조" w:eastAsia="휴먼명조"/>
          <w:b/>
          <w:sz w:val="22"/>
          <w:shd w:val="clear" w:color="000000"/>
        </w:rPr>
        <w:t xml:space="preserve">9. 우리는 사업 활동에서 발생할 수 있는 부정적 인권영향(위험)을 미리 파악하고, 인권침해 발생 시 신속하고 적절한 구제조치를 취할 수 있도록 노력하겠습니다. </w:t>
      </w:r>
    </w:p>
    <w:p>
      <w:pPr>
        <w:pStyle w:val="0"/>
        <w:widowControl w:val="off"/>
        <w:pBdr>
          <w:top w:val="none" w:color="000000" w:sz="2" w:space="4"/>
          <w:left w:val="none" w:color="000000" w:sz="2" w:space="1"/>
          <w:bottom w:val="none" w:color="000000" w:sz="2" w:space="4"/>
          <w:right w:val="none" w:color="000000" w:sz="2" w:space="1"/>
        </w:pBdr>
        <w:spacing w:after="100"/>
        <w:ind w:left="399" w:hanging="399"/>
      </w:pPr>
      <w:r>
        <w:rPr>
          <w:rFonts w:ascii="휴먼명조" w:eastAsia="휴먼명조"/>
          <w:b/>
          <w:sz w:val="22"/>
          <w:shd w:val="clear" w:color="000000"/>
        </w:rPr>
        <w:t>10. 우리는 동 서약에도 불구하고 ODA 사업장에서의 인권침해 발생 시, 한국국제</w:t>
      </w:r>
      <w:r>
        <w:rPr>
          <w:rFonts w:ascii="휴먼명조" w:eastAsia="휴먼명조"/>
          <w:b/>
          <w:spacing w:val="-2"/>
          <w:sz w:val="22"/>
          <w:shd w:val="clear" w:color="000000"/>
        </w:rPr>
        <w:t>협력단의 이행여부 점검, 구제조치 등에 성실히 협조하고 이행하도록 하겠습니다.</w:t>
      </w:r>
    </w:p>
    <w:p>
      <w:pPr>
        <w:pStyle w:val="0"/>
        <w:widowControl w:val="off"/>
        <w:pBdr>
          <w:top w:val="none" w:color="000000" w:sz="2" w:space="4"/>
          <w:left w:val="none" w:color="000000" w:sz="2" w:space="1"/>
          <w:bottom w:val="none" w:color="000000" w:sz="2" w:space="4"/>
          <w:right w:val="none" w:color="000000" w:sz="2" w:space="1"/>
        </w:pBdr>
        <w:spacing w:after="100"/>
        <w:ind w:left="344" w:hanging="344"/>
        <w:rPr>
          <w:rFonts w:ascii="휴먼명조" w:eastAsia="휴먼명조"/>
          <w:b/>
          <w:color w:val="000000"/>
          <w:sz w:val="12"/>
          <w:shd w:val="clear" w:color="000000"/>
        </w:rPr>
      </w:pPr>
    </w:p>
    <w:p>
      <w:pPr>
        <w:pStyle w:val="0"/>
        <w:widowControl w:val="off"/>
        <w:pBdr>
          <w:top w:val="none" w:color="000000" w:sz="2" w:space="4"/>
          <w:left w:val="none" w:color="000000" w:sz="2" w:space="1"/>
          <w:bottom w:val="none" w:color="000000" w:sz="2" w:space="4"/>
          <w:right w:val="none" w:color="000000" w:sz="2" w:space="1"/>
        </w:pBdr>
        <w:spacing w:after="100"/>
        <w:jc w:val="center"/>
      </w:pPr>
      <w:r>
        <w:rPr>
          <w:rFonts w:ascii="휴먼명조"/>
          <w:sz w:val="24"/>
          <w:shd w:val="clear" w:color="000000"/>
        </w:rPr>
        <w:t xml:space="preserve">20  .    .      . </w:t>
      </w:r>
    </w:p>
    <w:p>
      <w:pPr>
        <w:pStyle w:val="0"/>
        <w:widowControl w:val="off"/>
        <w:pBdr>
          <w:top w:val="none" w:color="000000" w:sz="2" w:space="4"/>
          <w:left w:val="none" w:color="000000" w:sz="2" w:space="1"/>
          <w:bottom w:val="none" w:color="000000" w:sz="2" w:space="4"/>
          <w:right w:val="none" w:color="000000" w:sz="2" w:space="1"/>
        </w:pBdr>
        <w:spacing w:after="100"/>
        <w:jc w:val="center"/>
        <w:rPr>
          <w:rFonts w:ascii="휴먼명조" w:eastAsia="휴먼명조"/>
          <w:color w:val="000000"/>
          <w:sz w:val="24"/>
          <w:shd w:val="clear" w:color="000000"/>
        </w:rPr>
      </w:pPr>
    </w:p>
    <w:p>
      <w:pPr>
        <w:pStyle w:val="0"/>
        <w:widowControl w:val="off"/>
        <w:pBdr>
          <w:top w:val="none" w:color="000000" w:sz="2" w:space="4"/>
          <w:left w:val="none" w:color="000000" w:sz="2" w:space="1"/>
          <w:bottom w:val="none" w:color="000000" w:sz="2" w:space="4"/>
          <w:right w:val="none" w:color="000000" w:sz="2" w:space="1"/>
        </w:pBdr>
        <w:wordWrap w:val="1"/>
        <w:spacing w:after="100"/>
        <w:jc w:val="center"/>
      </w:pPr>
      <w:r>
        <w:rPr>
          <w:rFonts w:ascii="휴먼명조" w:eastAsia="휴먼명조"/>
          <w:b/>
          <w:sz w:val="24"/>
          <w:shd w:val="clear" w:color="000000"/>
        </w:rPr>
        <w:t xml:space="preserve">서 약 자 :          회사(기관)    대표자 </w:t>
      </w:r>
      <w:r>
        <w:rPr>
          <w:rFonts w:ascii="휴먼명조"/>
          <w:sz w:val="24"/>
          <w:shd w:val="clear" w:color="000000"/>
        </w:rPr>
        <w:t xml:space="preserve">       </w:t>
      </w:r>
      <w:r>
        <w:rPr>
          <w:rFonts w:ascii="휴먼명조" w:eastAsia="휴먼명조"/>
          <w:i/>
          <w:shd w:val="clear" w:color="000000"/>
        </w:rPr>
        <w:t xml:space="preserve">(서명 또는 날인) </w:t>
      </w:r>
    </w:p>
    <w:p>
      <w:pPr>
        <w:pStyle w:val="0"/>
        <w:widowControl w:val="off"/>
        <w:pBdr>
          <w:top w:val="none" w:color="000000" w:sz="2" w:space="4"/>
          <w:left w:val="none" w:color="000000" w:sz="2" w:space="1"/>
          <w:bottom w:val="none" w:color="000000" w:sz="2" w:space="4"/>
          <w:right w:val="none" w:color="000000" w:sz="2" w:space="1"/>
        </w:pBdr>
        <w:wordWrap w:val="1"/>
        <w:spacing w:after="100"/>
        <w:jc w:val="center"/>
        <w:rPr>
          <w:rFonts w:ascii="휴먼명조" w:eastAsia="휴먼명조"/>
          <w:b/>
          <w:color w:val="000000"/>
          <w:sz w:val="26"/>
          <w:shd w:val="clear" w:color="000000"/>
        </w:rPr>
      </w:pPr>
    </w:p>
    <w:p>
      <w:pPr>
        <w:pStyle w:val="0"/>
        <w:widowControl w:val="off"/>
        <w:pBdr>
          <w:top w:val="none" w:color="000000" w:sz="2" w:space="4"/>
          <w:left w:val="none" w:color="000000" w:sz="2" w:space="1"/>
          <w:bottom w:val="none" w:color="000000" w:sz="2" w:space="4"/>
          <w:right w:val="none" w:color="000000" w:sz="2" w:space="1"/>
        </w:pBdr>
        <w:spacing w:after="100"/>
        <w:ind w:left="738" w:hanging="738"/>
      </w:pPr>
      <w:r>
        <w:rPr>
          <w:rFonts w:ascii="휴먼명조" w:eastAsia="휴먼명조"/>
          <w:b/>
          <w:sz w:val="24"/>
          <w:shd w:val="clear" w:color="000000"/>
        </w:rPr>
        <w:t>붙임: 사업수행기관 인권경영 실천서약 이행 가이드라인 1부</w:t>
      </w:r>
    </w:p>
    <w:p>
      <w:pPr>
        <w:pStyle w:val="0"/>
        <w:widowControl w:val="off"/>
        <w:snapToGrid/>
      </w:pPr>
      <w:r>
        <w:rPr>
          <w:rFonts w:ascii="휴먼명조" w:eastAsia="휴먼명조"/>
          <w:sz w:val="22"/>
          <w:shd w:val="clear" w:color="000000"/>
        </w:rPr>
        <w:t>[별지 제5호 서식] 성희롱·성폭력 예방 실천 서약서</w:t>
      </w:r>
    </w:p>
    <w:tbl>
      <w:tblPr>
        <w:tblOverlap w:val="never"/>
        <w:tblW w:w="8334" w:type="dxa"/>
        <w:tblBorders>
          <w:top w:val="single" w:color="000000" w:sz="3"/>
          <w:left w:val="single" w:color="000000" w:sz="3"/>
          <w:bottom w:val="single" w:color="000000" w:sz="3"/>
          <w:right w:val="single" w:color="000000" w:sz="3"/>
        </w:tblBorders>
        <w:tblLayout w:type="fixed"/>
        <w:tblCellMar>
          <w:top w:w="28" w:type="dxa"/>
          <w:left w:w="102" w:type="dxa"/>
          <w:bottom w:w="28" w:type="dxa"/>
          <w:right w:w="102" w:type="dxa"/>
        </w:tblCellMar>
      </w:tblPr>
      <w:tblGrid>
        <w:gridCol w:w="8334"/>
      </w:tblGrid>
      <w:tr>
        <w:trPr>
          <w:trHeight w:val="12214"/>
        </w:trPr>
        <w:tc>
          <w:tcPr>
            <w:tcW w:w="8334" w:type="dxa"/>
            <w:tcBorders>
              <w:top w:val="single" w:color="000000" w:sz="3"/>
              <w:left w:val="single" w:color="000000" w:sz="3"/>
              <w:bottom w:val="single" w:color="000000" w:sz="3"/>
              <w:right w:val="single" w:color="000000" w:sz="3"/>
            </w:tcBorders>
            <w:vAlign w:val="center"/>
          </w:tcPr>
          <w:p>
            <w:pPr>
              <w:pStyle w:val="0"/>
              <w:widowControl w:val="off"/>
              <w:wordWrap w:val="1"/>
              <w:spacing w:line="432" w:lineRule="auto"/>
              <w:jc w:val="center"/>
            </w:pPr>
            <w:r>
              <w:rPr>
                <w:rFonts w:ascii="휴먼명조" w:eastAsia="휴먼명조"/>
                <w:sz w:val="36"/>
                <w:u w:val="double"/>
              </w:rPr>
              <w:t>성희롱·성폭력 예방 실천 서약서</w:t>
            </w:r>
          </w:p>
          <w:p>
            <w:pPr>
              <w:pStyle w:val="0"/>
              <w:widowControl w:val="off"/>
              <w:spacing w:line="432" w:lineRule="auto"/>
              <w:rPr>
                <w:rFonts w:ascii="휴먼명조" w:eastAsia="휴먼명조"/>
                <w:color w:val="000000"/>
                <w:sz w:val="22"/>
              </w:rPr>
            </w:pPr>
          </w:p>
          <w:p>
            <w:pPr>
              <w:pStyle w:val="0"/>
              <w:widowControl w:val="off"/>
              <w:spacing w:line="432" w:lineRule="auto"/>
              <w:ind w:left="130" w:right="85" w:hanging="130"/>
            </w:pPr>
            <w:r>
              <w:rPr>
                <w:rFonts w:ascii="휴먼명조" w:eastAsia="휴먼명조"/>
                <w:sz w:val="22"/>
              </w:rPr>
              <w:t xml:space="preserve">    우리 회사(기관)은 성에 대한 올바른 가치관 정립과 양성평등문화를 구축</w:t>
            </w:r>
            <w:r>
              <w:rPr>
                <w:rFonts w:eastAsia="휴먼명조"/>
                <w:spacing w:val="1"/>
                <w:sz w:val="22"/>
              </w:rPr>
              <w:t>하</w:t>
            </w:r>
            <w:r>
              <w:rPr>
                <w:rFonts w:ascii="휴먼명조" w:eastAsia="휴먼명조"/>
                <w:sz w:val="22"/>
              </w:rPr>
              <w:t xml:space="preserve">는데 기여할 것을 다짐하면서 다음과 같이 서약합니다. </w:t>
            </w:r>
          </w:p>
          <w:p>
            <w:pPr>
              <w:pStyle w:val="0"/>
              <w:widowControl w:val="off"/>
              <w:spacing w:line="432" w:lineRule="auto"/>
              <w:ind w:right="85"/>
              <w:rPr>
                <w:rFonts w:ascii="휴먼명조" w:eastAsia="휴먼명조"/>
                <w:color w:val="000000"/>
                <w:sz w:val="22"/>
              </w:rPr>
            </w:pPr>
          </w:p>
          <w:p>
            <w:pPr>
              <w:pStyle w:val="0"/>
              <w:widowControl w:val="off"/>
              <w:spacing w:line="432" w:lineRule="auto"/>
              <w:ind w:left="841" w:right="85" w:hanging="616"/>
            </w:pPr>
            <w:r>
              <w:rPr>
                <w:rFonts w:ascii="휴먼명조" w:eastAsia="휴먼명조"/>
                <w:b/>
                <w:sz w:val="22"/>
              </w:rPr>
              <w:t xml:space="preserve">하나, 우리 회사(기관) 임직원 및 동 사업 투입인력은 성희롱·성폭력 예방 </w:t>
            </w:r>
            <w:r>
              <w:rPr>
                <w:rFonts w:eastAsia="휴먼명조"/>
                <w:b/>
                <w:spacing w:val="-4"/>
                <w:sz w:val="22"/>
              </w:rPr>
              <w:t>교</w:t>
            </w:r>
            <w:r>
              <w:rPr>
                <w:rFonts w:eastAsia="휴먼명조"/>
                <w:b/>
                <w:spacing w:val="-7"/>
                <w:sz w:val="22"/>
              </w:rPr>
              <w:t>육을</w:t>
            </w:r>
            <w:r>
              <w:rPr>
                <w:rFonts w:ascii="휴먼명조" w:eastAsia="휴먼명조"/>
                <w:b/>
                <w:spacing w:val="-4"/>
                <w:sz w:val="22"/>
              </w:rPr>
              <w:t xml:space="preserve"> 이수하고, 성적 언동을 하지 않는 등 성희롱·성폭력 예방을 위해</w:t>
            </w:r>
            <w:r>
              <w:rPr>
                <w:rFonts w:ascii="휴먼명조" w:eastAsia="휴먼명조"/>
                <w:b/>
                <w:sz w:val="22"/>
              </w:rPr>
              <w:t xml:space="preserve"> 최선을 다하겠습니다. </w:t>
            </w:r>
          </w:p>
          <w:p>
            <w:pPr>
              <w:pStyle w:val="0"/>
              <w:widowControl w:val="off"/>
              <w:spacing w:line="432" w:lineRule="auto"/>
              <w:ind w:left="224" w:right="85"/>
              <w:rPr>
                <w:rFonts w:ascii="휴먼명조" w:eastAsia="휴먼명조"/>
                <w:b/>
                <w:color w:val="000000"/>
                <w:sz w:val="6"/>
              </w:rPr>
            </w:pPr>
          </w:p>
          <w:p>
            <w:pPr>
              <w:pStyle w:val="0"/>
              <w:widowControl w:val="off"/>
              <w:spacing w:line="432" w:lineRule="auto"/>
              <w:ind w:left="841" w:right="85" w:hanging="616"/>
            </w:pPr>
            <w:r>
              <w:rPr>
                <w:rFonts w:ascii="휴먼명조" w:eastAsia="휴먼명조"/>
                <w:b/>
                <w:sz w:val="22"/>
              </w:rPr>
              <w:t xml:space="preserve">하나, </w:t>
            </w:r>
            <w:r>
              <w:rPr>
                <w:rFonts w:ascii="휴먼명조" w:eastAsia="휴먼명조"/>
                <w:b/>
                <w:spacing w:val="-1"/>
                <w:sz w:val="22"/>
              </w:rPr>
              <w:t xml:space="preserve">성희롱·성폭력 사건 발생 시 가해자에 대하여 무관용·무자비 </w:t>
            </w:r>
            <w:r>
              <w:rPr>
                <w:rFonts w:ascii="휴먼명조" w:eastAsia="휴먼명조"/>
                <w:b/>
                <w:spacing w:val="-3"/>
                <w:sz w:val="22"/>
              </w:rPr>
              <w:t xml:space="preserve">원칙을 </w:t>
            </w:r>
            <w:r>
              <w:rPr>
                <w:rFonts w:ascii="휴먼명조" w:eastAsia="휴먼명조"/>
                <w:b/>
                <w:spacing w:val="-10"/>
                <w:sz w:val="22"/>
              </w:rPr>
              <w:t>적용하며, 신속하고 공정하게 객관적인 조사가 이루어지도록</w:t>
            </w:r>
            <w:r>
              <w:rPr>
                <w:rFonts w:ascii="휴먼명조" w:eastAsia="휴먼명조"/>
                <w:b/>
                <w:spacing w:val="-8"/>
                <w:sz w:val="22"/>
              </w:rPr>
              <w:t xml:space="preserve"> 협력하겠습니다. </w:t>
            </w:r>
          </w:p>
          <w:p>
            <w:pPr>
              <w:pStyle w:val="0"/>
              <w:widowControl w:val="off"/>
              <w:spacing w:line="432" w:lineRule="auto"/>
              <w:ind w:left="224" w:right="85"/>
              <w:rPr>
                <w:rFonts w:ascii="휴먼명조" w:eastAsia="휴먼명조"/>
                <w:b/>
                <w:color w:val="000000"/>
                <w:sz w:val="6"/>
              </w:rPr>
            </w:pPr>
          </w:p>
          <w:p>
            <w:pPr>
              <w:pStyle w:val="0"/>
              <w:widowControl w:val="off"/>
              <w:spacing w:line="432" w:lineRule="auto"/>
              <w:ind w:left="841" w:right="85" w:hanging="616"/>
            </w:pPr>
            <w:r>
              <w:rPr>
                <w:rFonts w:ascii="휴먼명조" w:eastAsia="휴먼명조"/>
                <w:b/>
                <w:sz w:val="22"/>
              </w:rPr>
              <w:t xml:space="preserve">하나, </w:t>
            </w:r>
            <w:r>
              <w:rPr>
                <w:rFonts w:ascii="휴먼명조" w:eastAsia="휴먼명조"/>
                <w:b/>
                <w:spacing w:val="1"/>
                <w:sz w:val="22"/>
              </w:rPr>
              <w:t>성희롱·성폭력 피해자에게 일체의 불이익 등 2차 피해가 발생하지 않</w:t>
            </w:r>
            <w:r>
              <w:rPr>
                <w:rFonts w:ascii="휴먼명조" w:eastAsia="휴먼명조"/>
                <w:b/>
                <w:sz w:val="22"/>
              </w:rPr>
              <w:t xml:space="preserve">도록 최선을 다하겠습니다. </w:t>
            </w:r>
          </w:p>
          <w:p>
            <w:pPr>
              <w:pStyle w:val="0"/>
              <w:widowControl w:val="off"/>
              <w:spacing w:line="432" w:lineRule="auto"/>
              <w:ind w:left="224" w:right="85"/>
              <w:rPr>
                <w:rFonts w:ascii="휴먼명조" w:eastAsia="휴먼명조"/>
                <w:b/>
                <w:color w:val="000000"/>
                <w:sz w:val="6"/>
              </w:rPr>
            </w:pPr>
          </w:p>
          <w:p>
            <w:pPr>
              <w:pStyle w:val="0"/>
              <w:widowControl w:val="off"/>
              <w:spacing w:line="432" w:lineRule="auto"/>
              <w:ind w:left="841" w:right="85" w:hanging="616"/>
            </w:pPr>
            <w:r>
              <w:rPr>
                <w:rFonts w:ascii="휴먼명조" w:eastAsia="휴먼명조"/>
                <w:b/>
                <w:sz w:val="22"/>
              </w:rPr>
              <w:t xml:space="preserve">하나, </w:t>
            </w:r>
            <w:r>
              <w:rPr>
                <w:rFonts w:ascii="휴먼명조" w:eastAsia="휴먼명조"/>
                <w:b/>
                <w:spacing w:val="-1"/>
                <w:sz w:val="22"/>
              </w:rPr>
              <w:t>성희롱·성폭력 근절을 위해 책임감 있는 자세로 임하며 공적개발원조분야</w:t>
            </w:r>
            <w:r>
              <w:rPr>
                <w:rFonts w:ascii="휴먼명조" w:eastAsia="휴먼명조"/>
                <w:b/>
                <w:spacing w:val="-2"/>
                <w:sz w:val="22"/>
              </w:rPr>
              <w:t xml:space="preserve">의 건전한 양성평등 문화 조성을 위하여 노력하겠습니다. </w:t>
            </w:r>
          </w:p>
          <w:p>
            <w:pPr>
              <w:pStyle w:val="0"/>
              <w:widowControl w:val="off"/>
              <w:spacing w:line="432" w:lineRule="auto"/>
              <w:ind w:right="85"/>
              <w:rPr>
                <w:rFonts w:ascii="휴먼명조" w:eastAsia="휴먼명조"/>
                <w:color w:val="000000"/>
                <w:sz w:val="22"/>
              </w:rPr>
            </w:pPr>
          </w:p>
          <w:p>
            <w:pPr>
              <w:pStyle w:val="0"/>
              <w:widowControl w:val="off"/>
              <w:spacing w:line="432" w:lineRule="auto"/>
              <w:ind w:left="130" w:right="85" w:hanging="130"/>
            </w:pPr>
            <w:r>
              <w:rPr>
                <w:rFonts w:ascii="휴먼명조"/>
                <w:sz w:val="22"/>
              </w:rPr>
              <w:t xml:space="preserve">   </w:t>
            </w:r>
            <w:r>
              <w:rPr>
                <w:rFonts w:ascii="휴먼명조" w:eastAsia="휴먼명조"/>
                <w:spacing w:val="-1"/>
                <w:sz w:val="22"/>
              </w:rPr>
              <w:t xml:space="preserve">상기 사항을 숙지하고 성실히 준수하며, 위반 시 </w:t>
            </w:r>
            <w:r>
              <w:rPr>
                <w:rFonts w:ascii="휴먼명조" w:eastAsia="휴먼명조"/>
                <w:spacing w:val="-1"/>
                <w:sz w:val="22"/>
              </w:rPr>
              <w:t>「양성평등기본법」등</w:t>
            </w:r>
            <w:r>
              <w:rPr>
                <w:rFonts w:ascii="휴먼명조" w:eastAsia="휴먼명조"/>
                <w:spacing w:val="-2"/>
                <w:sz w:val="22"/>
              </w:rPr>
              <w:t xml:space="preserve"> 관련</w:t>
            </w:r>
            <w:r>
              <w:rPr>
                <w:rFonts w:ascii="휴먼명조"/>
                <w:sz w:val="22"/>
              </w:rPr>
              <w:t xml:space="preserve"> </w:t>
            </w:r>
            <w:r>
              <w:rPr>
                <w:rFonts w:ascii="휴먼명조" w:eastAsia="휴먼명조"/>
                <w:spacing w:val="-1"/>
                <w:sz w:val="22"/>
              </w:rPr>
              <w:t>법령에 따른 처벌 및 향후 한국국제협력단 사업 참여와 수행에 있어서 어떠한</w:t>
            </w:r>
            <w:r>
              <w:rPr>
                <w:rFonts w:ascii="휴먼명조"/>
                <w:sz w:val="22"/>
              </w:rPr>
              <w:t xml:space="preserve"> </w:t>
            </w:r>
            <w:r>
              <w:rPr>
                <w:rFonts w:ascii="휴먼명조" w:eastAsia="휴먼명조"/>
                <w:spacing w:val="-1"/>
                <w:sz w:val="22"/>
              </w:rPr>
              <w:t>불이익도 감수할 것이며, 성비위와 관련된 배상책임을 부담함은 물론 한국국</w:t>
            </w:r>
            <w:r>
              <w:rPr>
                <w:rFonts w:eastAsia="휴먼명조"/>
                <w:sz w:val="22"/>
              </w:rPr>
              <w:t>제</w:t>
            </w:r>
            <w:r>
              <w:rPr>
                <w:rFonts w:ascii="휴먼명조" w:eastAsia="휴먼명조"/>
                <w:spacing w:val="-1"/>
                <w:sz w:val="22"/>
              </w:rPr>
              <w:t>협력단을 상대로 민,형사상 소 제기 기타 일체의 이의를 제기하지 않겠습니다</w:t>
            </w:r>
            <w:r>
              <w:rPr>
                <w:rFonts w:ascii="휴먼명조"/>
                <w:sz w:val="22"/>
              </w:rPr>
              <w:t xml:space="preserve">. </w:t>
            </w:r>
          </w:p>
          <w:p>
            <w:pPr>
              <w:pStyle w:val="0"/>
              <w:widowControl w:val="off"/>
              <w:spacing w:line="432" w:lineRule="auto"/>
              <w:ind w:right="85"/>
              <w:rPr>
                <w:rFonts w:ascii="휴먼명조" w:eastAsia="휴먼명조"/>
                <w:color w:val="000000"/>
                <w:sz w:val="4"/>
              </w:rPr>
            </w:pPr>
          </w:p>
          <w:p>
            <w:pPr>
              <w:pStyle w:val="0"/>
              <w:widowControl w:val="off"/>
              <w:wordWrap w:val="1"/>
              <w:spacing w:line="432" w:lineRule="auto"/>
              <w:ind w:right="85"/>
              <w:jc w:val="center"/>
            </w:pPr>
            <w:r>
              <w:rPr>
                <w:rFonts w:ascii="휴먼명조" w:eastAsia="휴먼명조"/>
                <w:sz w:val="22"/>
              </w:rPr>
              <w:t>20  년   월  일</w:t>
            </w:r>
          </w:p>
          <w:p>
            <w:pPr>
              <w:pStyle w:val="0"/>
              <w:widowControl w:val="off"/>
              <w:wordWrap w:val="1"/>
              <w:spacing w:line="432" w:lineRule="auto"/>
              <w:ind w:right="85"/>
              <w:jc w:val="center"/>
              <w:rPr>
                <w:rFonts w:ascii="휴먼명조" w:eastAsia="휴먼명조"/>
                <w:color w:val="000000"/>
                <w:sz w:val="22"/>
              </w:rPr>
            </w:pPr>
          </w:p>
          <w:p>
            <w:pPr>
              <w:pStyle w:val="0"/>
              <w:widowControl w:val="off"/>
              <w:spacing w:line="432" w:lineRule="auto"/>
              <w:ind w:right="85"/>
            </w:pPr>
            <w:r>
              <w:rPr>
                <w:rFonts w:ascii="휴먼명조" w:eastAsia="휴먼명조"/>
                <w:sz w:val="22"/>
              </w:rPr>
              <w:t xml:space="preserve">                                기 관 명:</w:t>
            </w:r>
          </w:p>
          <w:p>
            <w:pPr>
              <w:pStyle w:val="0"/>
              <w:widowControl w:val="off"/>
              <w:spacing w:line="432" w:lineRule="auto"/>
              <w:ind w:right="85"/>
              <w:rPr>
                <w:rFonts w:ascii="휴먼명조" w:eastAsia="휴먼명조"/>
                <w:color w:val="000000"/>
                <w:sz w:val="22"/>
              </w:rPr>
            </w:pPr>
          </w:p>
          <w:p>
            <w:pPr>
              <w:pStyle w:val="0"/>
              <w:widowControl w:val="off"/>
              <w:wordWrap w:val="1"/>
              <w:spacing w:line="432" w:lineRule="auto"/>
              <w:ind w:right="200"/>
              <w:jc w:val="right"/>
            </w:pPr>
            <w:r>
              <w:rPr>
                <w:rFonts w:ascii="휴먼명조" w:eastAsia="휴먼명조"/>
                <w:sz w:val="22"/>
              </w:rPr>
              <w:t>서약자(</w:t>
            </w:r>
            <w:r>
              <w:rPr>
                <w:rFonts w:eastAsia="휴먼명조"/>
                <w:i/>
                <w:sz w:val="22"/>
              </w:rPr>
              <w:t>대표자</w:t>
            </w:r>
            <w:r>
              <w:rPr>
                <w:rFonts w:ascii="휴먼명조" w:eastAsia="휴먼명조"/>
                <w:sz w:val="22"/>
              </w:rPr>
              <w:t>)               (법인인감/등록된 사용인감)</w:t>
            </w:r>
          </w:p>
          <w:p>
            <w:pPr>
              <w:pStyle w:val="0"/>
              <w:widowControl w:val="off"/>
              <w:wordWrap w:val="1"/>
              <w:spacing w:line="432" w:lineRule="auto"/>
              <w:jc w:val="right"/>
              <w:rPr>
                <w:rFonts w:ascii="휴먼명조" w:eastAsia="휴먼명조"/>
                <w:color w:val="000000"/>
                <w:sz w:val="16"/>
              </w:rPr>
            </w:pPr>
          </w:p>
          <w:p>
            <w:pPr>
              <w:pStyle w:val="0"/>
              <w:widowControl w:val="off"/>
              <w:wordWrap w:val="1"/>
              <w:spacing w:line="432" w:lineRule="auto"/>
              <w:jc w:val="right"/>
              <w:rPr>
                <w:rFonts w:ascii="휴먼명조" w:eastAsia="휴먼명조"/>
                <w:color w:val="000000"/>
                <w:sz w:val="14"/>
              </w:rPr>
            </w:pPr>
          </w:p>
          <w:p>
            <w:pPr>
              <w:pStyle w:val="0"/>
              <w:widowControl w:val="off"/>
              <w:wordWrap w:val="1"/>
              <w:spacing w:line="432" w:lineRule="auto"/>
              <w:ind w:left="300" w:right="300"/>
              <w:jc w:val="center"/>
            </w:pPr>
            <w:r>
              <w:rPr>
                <w:rFonts w:ascii="휴먼명조" w:eastAsia="휴먼명조"/>
                <w:b/>
                <w:sz w:val="30"/>
                <w:shd w:val="clear" w:color="000000"/>
              </w:rPr>
              <w:t>한 국 국 제 협 력 단  이 사 장  귀하</w:t>
            </w:r>
          </w:p>
          <w:p>
            <w:pPr>
              <w:pStyle w:val="0"/>
              <w:widowControl w:val="off"/>
              <w:wordWrap w:val="1"/>
              <w:spacing w:line="432" w:lineRule="auto"/>
              <w:jc w:val="center"/>
              <w:rPr>
                <w:rFonts w:ascii="휴먼명조" w:eastAsia="휴먼명조"/>
                <w:b/>
                <w:color w:val="000000"/>
                <w:sz w:val="2"/>
              </w:rPr>
            </w:pPr>
          </w:p>
        </w:tc>
      </w:tr>
    </w:tbl>
    <w:p>
      <w:pPr>
        <w:pStyle w:val="0"/>
        <w:widowControl w:val="off"/>
        <w:snapToGrid/>
      </w:pPr>
    </w:p>
    <w:p>
      <w:pPr>
        <w:pStyle w:val="0"/>
        <w:widowControl w:val="off"/>
        <w:snapToGrid/>
        <w:rPr>
          <w:rFonts w:ascii="휴먼명조" w:eastAsia="휴먼명조"/>
          <w:color w:val="000000"/>
          <w:shd w:val="clear" w:color="000000"/>
        </w:rPr>
      </w:pPr>
    </w:p>
    <w:p>
      <w:pPr>
        <w:pStyle w:val="0"/>
        <w:widowControl w:val="off"/>
        <w:snapToGrid/>
      </w:pPr>
      <w:r>
        <w:rPr>
          <w:rFonts w:ascii="휴먼명조" w:eastAsia="휴먼명조"/>
          <w:b/>
          <w:sz w:val="22"/>
          <w:shd w:val="clear" w:color="000000"/>
        </w:rPr>
        <w:t>[별지 제6호 서식] 상생결제시스템 활용 동의서</w:t>
      </w:r>
    </w:p>
    <w:p>
      <w:pPr>
        <w:pStyle w:val="0"/>
        <w:widowControl w:val="off"/>
        <w:snapToGrid/>
        <w:rPr>
          <w:rFonts w:ascii="휴먼명조" w:eastAsia="휴먼명조"/>
          <w:b/>
          <w:color w:val="000000"/>
          <w:sz w:val="22"/>
          <w:shd w:val="clear" w:color="000000"/>
        </w:rPr>
      </w:pPr>
    </w:p>
    <w:p>
      <w:pPr>
        <w:pStyle w:val="0"/>
        <w:widowControl w:val="off"/>
        <w:snapToGrid/>
        <w:rPr>
          <w:rFonts w:ascii="휴먼명조" w:eastAsia="휴먼명조"/>
          <w:b/>
          <w:color w:val="000000"/>
          <w:sz w:val="22"/>
          <w:shd w:val="clear" w:color="000000"/>
        </w:rPr>
      </w:pPr>
    </w:p>
    <w:p>
      <w:pPr>
        <w:pStyle w:val="0"/>
        <w:widowControl w:val="off"/>
      </w:pPr>
      <w:r>
        <w:rPr>
          <w:rFonts w:ascii="휴먼명조" w:eastAsia="휴먼명조"/>
          <w:spacing w:val="2"/>
          <w:sz w:val="24"/>
          <w:shd w:val="clear" w:color="000000"/>
        </w:rPr>
        <w:t>본인은 정부의 노동시장 격차해소와 중소기업의 안정적 성장지원 정책에 따</w:t>
      </w:r>
      <w:r>
        <w:rPr>
          <w:rFonts w:ascii="휴먼명조" w:eastAsia="휴먼명조"/>
          <w:sz w:val="24"/>
          <w:shd w:val="clear" w:color="000000"/>
        </w:rPr>
        <w:t>라 한국</w:t>
      </w:r>
      <w:r>
        <w:rPr>
          <w:rFonts w:ascii="휴먼명조" w:eastAsia="휴먼명조"/>
          <w:spacing w:val="4"/>
          <w:sz w:val="24"/>
          <w:shd w:val="clear" w:color="000000"/>
        </w:rPr>
        <w:t>국제협력단에서 시행중인 상생결제시스템 도입취지를 충분히 이해하였으며, 협력단으</w:t>
      </w:r>
      <w:r>
        <w:rPr>
          <w:rFonts w:ascii="휴먼명조" w:eastAsia="휴먼명조"/>
          <w:sz w:val="24"/>
          <w:shd w:val="clear" w:color="000000"/>
        </w:rPr>
        <w:t xml:space="preserve">로부터 대금을 지급받음에 있어 상생결제시스템을 통해 대금을 지급받는 것에 대해 동의합니다. </w:t>
      </w:r>
    </w:p>
    <w:p>
      <w:pPr>
        <w:pStyle w:val="0"/>
        <w:widowControl w:val="off"/>
        <w:rPr>
          <w:rFonts w:ascii="휴먼명조" w:eastAsia="휴먼명조"/>
          <w:color w:val="000000"/>
          <w:sz w:val="24"/>
          <w:shd w:val="clear" w:color="000000"/>
        </w:rPr>
      </w:pPr>
    </w:p>
    <w:p>
      <w:pPr>
        <w:pStyle w:val="0"/>
        <w:widowControl w:val="off"/>
      </w:pPr>
      <w:r>
        <w:rPr>
          <w:rFonts w:ascii="휴먼명조" w:eastAsia="휴먼명조"/>
          <w:sz w:val="24"/>
          <w:shd w:val="clear" w:color="000000"/>
        </w:rPr>
        <w:t xml:space="preserve"> 또한, 상생결제시스템을 통해 대금을 조기에 지급받을 수 있도록 협력단과 상생결제</w:t>
      </w:r>
      <w:r>
        <w:rPr>
          <w:rFonts w:ascii="휴먼명조" w:eastAsia="휴먼명조"/>
          <w:spacing w:val="2"/>
          <w:sz w:val="24"/>
          <w:shd w:val="clear" w:color="000000"/>
        </w:rPr>
        <w:t xml:space="preserve">시스템 이용약정을 체결한 금융기관(신한은행)과 상생결제금융상품 가입 및 </w:t>
      </w:r>
      <w:r>
        <w:rPr>
          <w:rFonts w:ascii="휴먼명조" w:eastAsia="휴먼명조"/>
          <w:spacing w:val="2"/>
          <w:sz w:val="24"/>
          <w:shd w:val="clear" w:color="000000"/>
        </w:rPr>
        <w:t>㈜결제</w:t>
      </w:r>
      <w:r>
        <w:rPr>
          <w:rFonts w:eastAsia="휴먼명조"/>
          <w:sz w:val="24"/>
          <w:shd w:val="clear" w:color="000000"/>
        </w:rPr>
        <w:t>전</w:t>
      </w:r>
      <w:r>
        <w:rPr>
          <w:rFonts w:ascii="휴먼명조" w:eastAsia="휴먼명조"/>
          <w:spacing w:val="-2"/>
          <w:sz w:val="24"/>
          <w:shd w:val="clear" w:color="000000"/>
        </w:rPr>
        <w:t xml:space="preserve">산원 회원가입 등 사전절차를 빠른 시일내에 완료하겠으며, </w:t>
      </w:r>
      <w:r>
        <w:rPr>
          <w:rFonts w:ascii="휴먼명조" w:eastAsia="휴먼명조"/>
          <w:spacing w:val="5"/>
          <w:sz w:val="24"/>
          <w:shd w:val="clear" w:color="000000"/>
        </w:rPr>
        <w:t>본인의 약정체결 및 회원</w:t>
      </w:r>
      <w:r>
        <w:rPr>
          <w:rFonts w:ascii="휴먼명조" w:eastAsia="휴먼명조"/>
          <w:spacing w:val="6"/>
          <w:sz w:val="24"/>
          <w:shd w:val="clear" w:color="000000"/>
        </w:rPr>
        <w:t>가입 지연으로 인해 대금지급이 지연될 경우 협력</w:t>
      </w:r>
      <w:r>
        <w:rPr>
          <w:rFonts w:ascii="휴먼명조" w:eastAsia="휴먼명조"/>
          <w:spacing w:val="-1"/>
          <w:sz w:val="24"/>
          <w:shd w:val="clear" w:color="000000"/>
        </w:rPr>
        <w:t>단에 어떠한 이의도 제기하지 않겠</w:t>
      </w:r>
      <w:r>
        <w:rPr>
          <w:rFonts w:ascii="휴먼명조" w:eastAsia="휴먼명조"/>
          <w:sz w:val="24"/>
          <w:shd w:val="clear" w:color="000000"/>
        </w:rPr>
        <w:t>습니다.</w:t>
      </w:r>
    </w:p>
    <w:p>
      <w:pPr>
        <w:pStyle w:val="0"/>
        <w:widowControl w:val="off"/>
        <w:rPr>
          <w:rFonts w:ascii="휴먼명조" w:eastAsia="휴먼명조"/>
          <w:color w:val="000000"/>
          <w:sz w:val="26"/>
          <w:shd w:val="clear" w:color="000000"/>
        </w:rPr>
      </w:pPr>
    </w:p>
    <w:p>
      <w:pPr>
        <w:pStyle w:val="0"/>
        <w:widowControl w:val="off"/>
      </w:pPr>
      <w:r>
        <w:rPr>
          <w:rFonts w:ascii="휴먼명조" w:eastAsia="휴먼명조"/>
          <w:color w:val="ff0000"/>
          <w:spacing w:val="-1"/>
          <w:sz w:val="24"/>
          <w:shd w:val="clear" w:color="000000"/>
        </w:rPr>
        <w:t xml:space="preserve">  협력단이 계약상대자 및 2차 이하 협력사(또는 하도급)를 대상으로 관련 교육 및 안내 진행 시 적극 협조하겠습니다. 또한, 본인의 2차 이하 협력사(또는 하도급)가 있을시, 협력사에게 적극적으로 상생결제시스템을 안내하고, 2차 이하 협력사(또는 하도급)가 동의시, 상생결제시스템을 활용하여 협력사에게 대금을 지급하는 데 동의합니다. 아울러, 협력단이 본인의 협력사(또는 하도급)에 대해서 상생결제 활용 여부를 모니터링할 수 있음을 인지하며, 모니터링 결과, 협력사에 대해 상생 결제의 안내나 활용에 협조하지 않았을 경우, 협력단은 계약 불이행으로 간주하여 관련 조치를 행할 수 있음에 동의합니다.</w:t>
      </w:r>
    </w:p>
    <w:p>
      <w:pPr>
        <w:pStyle w:val="0"/>
        <w:widowControl w:val="off"/>
        <w:rPr>
          <w:rFonts w:ascii="휴먼명조" w:eastAsia="휴먼명조"/>
          <w:color w:val="000000"/>
          <w:sz w:val="24"/>
          <w:shd w:val="clear" w:color="000000"/>
        </w:rPr>
      </w:pPr>
    </w:p>
    <w:p>
      <w:pPr>
        <w:pStyle w:val="0"/>
        <w:widowControl w:val="off"/>
        <w:rPr>
          <w:rFonts w:ascii="휴먼명조" w:eastAsia="휴먼명조"/>
          <w:color w:val="000000"/>
          <w:sz w:val="24"/>
          <w:shd w:val="clear" w:color="000000"/>
        </w:rPr>
      </w:pPr>
    </w:p>
    <w:p>
      <w:pPr>
        <w:pStyle w:val="0"/>
        <w:widowControl w:val="off"/>
        <w:wordWrap w:val="1"/>
        <w:jc w:val="center"/>
      </w:pPr>
      <w:r>
        <w:rPr>
          <w:rFonts w:ascii="휴먼명조" w:eastAsia="휴먼명조"/>
          <w:sz w:val="24"/>
          <w:shd w:val="clear" w:color="000000"/>
        </w:rPr>
        <w:t>20    년  월    일</w:t>
      </w:r>
    </w:p>
    <w:p>
      <w:pPr>
        <w:pStyle w:val="0"/>
        <w:widowControl w:val="off"/>
        <w:rPr>
          <w:rFonts w:ascii="휴먼명조" w:eastAsia="휴먼명조"/>
          <w:color w:val="000000"/>
          <w:sz w:val="24"/>
          <w:shd w:val="clear" w:color="000000"/>
        </w:rPr>
      </w:pPr>
    </w:p>
    <w:p>
      <w:pPr>
        <w:pStyle w:val="0"/>
        <w:widowControl w:val="off"/>
        <w:rPr>
          <w:rFonts w:ascii="휴먼명조" w:eastAsia="휴먼명조"/>
          <w:color w:val="000000"/>
          <w:sz w:val="24"/>
          <w:shd w:val="clear" w:color="000000"/>
        </w:rPr>
      </w:pPr>
    </w:p>
    <w:p>
      <w:pPr>
        <w:pStyle w:val="0"/>
        <w:widowControl w:val="off"/>
      </w:pPr>
      <w:r>
        <w:rPr>
          <w:rFonts w:ascii="휴먼명조" w:eastAsia="휴먼명조"/>
          <w:sz w:val="24"/>
          <w:shd w:val="clear" w:color="000000"/>
        </w:rPr>
        <w:t xml:space="preserve">                    업   체   명 : </w:t>
      </w:r>
    </w:p>
    <w:p>
      <w:pPr>
        <w:pStyle w:val="0"/>
        <w:widowControl w:val="off"/>
      </w:pPr>
      <w:r>
        <w:rPr>
          <w:rFonts w:ascii="휴먼명조" w:eastAsia="휴먼명조"/>
          <w:sz w:val="24"/>
          <w:shd w:val="clear" w:color="000000"/>
        </w:rPr>
        <w:t xml:space="preserve">                    대   표   자 :                  </w:t>
      </w:r>
      <w:r>
        <w:rPr>
          <w:rFonts w:ascii="휴먼명조" w:eastAsia="휴먼명조"/>
          <w:i/>
          <w:shd w:val="clear" w:color="000000"/>
        </w:rPr>
        <w:t>(인 또는 법인인감)</w:t>
      </w:r>
    </w:p>
    <w:p>
      <w:pPr>
        <w:pStyle w:val="0"/>
        <w:widowControl w:val="off"/>
      </w:pPr>
      <w:r>
        <w:rPr>
          <w:rFonts w:ascii="휴먼명조" w:eastAsia="휴먼명조"/>
          <w:sz w:val="24"/>
          <w:shd w:val="clear" w:color="000000"/>
        </w:rPr>
        <w:t xml:space="preserve">                    사업자등록번호 : </w:t>
      </w:r>
    </w:p>
    <w:p>
      <w:pPr>
        <w:pStyle w:val="0"/>
        <w:widowControl w:val="off"/>
        <w:rPr>
          <w:rFonts w:ascii="휴먼명조" w:eastAsia="휴먼명조"/>
          <w:color w:val="000000"/>
          <w:sz w:val="24"/>
          <w:shd w:val="clear" w:color="000000"/>
        </w:rPr>
      </w:pPr>
    </w:p>
    <w:p>
      <w:pPr>
        <w:pStyle w:val="0"/>
        <w:widowControl w:val="off"/>
        <w:rPr>
          <w:rFonts w:ascii="휴먼명조" w:eastAsia="휴먼명조"/>
          <w:color w:val="000000"/>
          <w:sz w:val="24"/>
          <w:shd w:val="clear" w:color="000000"/>
        </w:rPr>
      </w:pPr>
    </w:p>
    <w:p>
      <w:pPr>
        <w:pStyle w:val="0"/>
        <w:widowControl w:val="off"/>
      </w:pPr>
      <w:r>
        <w:rPr>
          <w:rFonts w:ascii="휴먼명조" w:eastAsia="휴먼명조"/>
          <w:sz w:val="32"/>
          <w:shd w:val="clear" w:color="000000"/>
        </w:rPr>
        <w:t>한국국제협력단 이사장 귀하</w:t>
      </w:r>
    </w:p>
    <w:p>
      <w:pPr>
        <w:pStyle w:val="0"/>
        <w:widowControl w:val="off"/>
        <w:rPr>
          <w:rFonts w:ascii="휴먼명조" w:eastAsia="휴먼명조"/>
          <w:color w:val="000000"/>
          <w:shd w:val="clear" w:color="000000"/>
        </w:rPr>
      </w:pPr>
    </w:p>
    <w:tbl>
      <w:tblPr>
        <w:tblOverlap w:val="never"/>
        <w:tblW w:w="8334" w:type="dxa"/>
        <w:tblBorders>
          <w:top w:val="single" w:color="000000" w:sz="3"/>
          <w:left w:val="single" w:color="000000" w:sz="3"/>
          <w:bottom w:val="single" w:color="000000" w:sz="3"/>
          <w:right w:val="single" w:color="000000" w:sz="3"/>
        </w:tblBorders>
        <w:tblLayout w:type="fixed"/>
        <w:tblCellMar>
          <w:top w:w="28" w:type="dxa"/>
          <w:left w:w="102" w:type="dxa"/>
          <w:bottom w:w="28" w:type="dxa"/>
          <w:right w:w="102" w:type="dxa"/>
        </w:tblCellMar>
      </w:tblPr>
      <w:tblGrid>
        <w:gridCol w:w="8334"/>
      </w:tblGrid>
      <w:tr>
        <w:trPr>
          <w:trHeight w:val="12142"/>
        </w:trPr>
        <w:tc>
          <w:tcPr>
            <w:tcW w:w="8334" w:type="dxa"/>
            <w:tcBorders>
              <w:top w:val="single" w:color="000000" w:sz="3"/>
              <w:left w:val="single" w:color="000000" w:sz="3"/>
              <w:bottom w:val="single" w:color="000000" w:sz="3"/>
              <w:right w:val="single" w:color="000000" w:sz="3"/>
            </w:tcBorders>
            <w:vAlign w:val="top"/>
          </w:tcPr>
          <w:p>
            <w:pPr>
              <w:pStyle w:val="0"/>
              <w:widowControl w:val="off"/>
              <w:wordWrap w:val="1"/>
              <w:spacing w:line="432" w:lineRule="auto"/>
              <w:jc w:val="center"/>
              <w:rPr>
                <w:rFonts w:ascii="휴먼명조" w:eastAsia="휴먼명조"/>
                <w:color w:val="ff0000"/>
                <w:sz w:val="36"/>
                <w:u w:val="double"/>
              </w:rPr>
            </w:pPr>
          </w:p>
          <w:p>
            <w:pPr>
              <w:pStyle w:val="0"/>
              <w:widowControl w:val="off"/>
              <w:wordWrap w:val="1"/>
              <w:spacing w:line="432" w:lineRule="auto"/>
              <w:jc w:val="center"/>
            </w:pPr>
            <w:r>
              <w:rPr>
                <w:rFonts w:ascii="휴먼명조" w:eastAsia="휴먼명조"/>
                <w:sz w:val="36"/>
                <w:u w:val="double"/>
              </w:rPr>
              <w:t>기술지식의 이용 및 비밀엄수 등 의무 서약서</w:t>
            </w:r>
          </w:p>
          <w:p>
            <w:pPr>
              <w:pStyle w:val="0"/>
              <w:widowControl w:val="off"/>
              <w:spacing w:line="432" w:lineRule="auto"/>
              <w:rPr>
                <w:rFonts w:ascii="휴먼명조" w:eastAsia="휴먼명조"/>
                <w:color w:val="000000"/>
                <w:sz w:val="22"/>
              </w:rPr>
            </w:pPr>
          </w:p>
          <w:p>
            <w:pPr>
              <w:pStyle w:val="0"/>
              <w:widowControl w:val="off"/>
              <w:spacing w:line="432" w:lineRule="auto"/>
              <w:ind w:left="130" w:right="85" w:hanging="130"/>
            </w:pPr>
            <w:r>
              <w:rPr>
                <w:rFonts w:ascii="휴먼명조"/>
                <w:sz w:val="24"/>
              </w:rPr>
              <w:t xml:space="preserve">     1. </w:t>
            </w:r>
            <w:r>
              <w:rPr>
                <w:rFonts w:ascii="휴먼명조" w:eastAsia="휴먼명조"/>
                <w:spacing w:val="1"/>
                <w:sz w:val="24"/>
              </w:rPr>
              <w:t xml:space="preserve">우리 회사(기관)은 본 대한민국 협력사업을 수행함에 있어 본 </w:t>
            </w:r>
            <w:r>
              <w:rPr>
                <w:rFonts w:eastAsia="휴먼명조"/>
                <w:spacing w:val="4"/>
                <w:sz w:val="24"/>
              </w:rPr>
              <w:t>계</w:t>
            </w:r>
            <w:r>
              <w:rPr>
                <w:rFonts w:ascii="휴먼명조" w:eastAsia="휴먼명조"/>
                <w:spacing w:val="2"/>
                <w:sz w:val="24"/>
              </w:rPr>
              <w:t>약일반조건 제37조에서 정한 기술지식의 이용 및 비밀</w:t>
            </w:r>
            <w:r>
              <w:rPr>
                <w:rFonts w:eastAsia="휴먼명조"/>
                <w:spacing w:val="4"/>
                <w:sz w:val="24"/>
              </w:rPr>
              <w:t>엄</w:t>
            </w:r>
            <w:r>
              <w:rPr>
                <w:rFonts w:ascii="휴먼명조" w:eastAsia="휴먼명조"/>
                <w:spacing w:val="1"/>
                <w:sz w:val="24"/>
              </w:rPr>
              <w:t xml:space="preserve">수에 대한 </w:t>
            </w:r>
            <w:r>
              <w:rPr>
                <w:rFonts w:ascii="휴먼명조" w:eastAsia="휴먼명조"/>
                <w:spacing w:val="2"/>
                <w:sz w:val="24"/>
              </w:rPr>
              <w:t>제반사항에 모두 동의하며, 본 계약일반조건 제37조의2, 제</w:t>
            </w:r>
            <w:r>
              <w:rPr>
                <w:rFonts w:ascii="휴먼명조"/>
                <w:spacing w:val="1"/>
                <w:sz w:val="24"/>
              </w:rPr>
              <w:t>52</w:t>
            </w:r>
            <w:r>
              <w:rPr>
                <w:rFonts w:ascii="휴먼명조" w:eastAsia="휴먼명조"/>
                <w:spacing w:val="-2"/>
                <w:sz w:val="24"/>
              </w:rPr>
              <w:t xml:space="preserve">조부터 </w:t>
            </w:r>
            <w:r>
              <w:rPr>
                <w:rFonts w:ascii="휴먼명조" w:eastAsia="휴먼명조"/>
                <w:sz w:val="24"/>
              </w:rPr>
              <w:t>제52</w:t>
            </w:r>
            <w:r>
              <w:rPr>
                <w:rFonts w:ascii="휴먼명조" w:eastAsia="휴먼명조"/>
                <w:spacing w:val="-5"/>
                <w:sz w:val="24"/>
              </w:rPr>
              <w:t>조의3까지의 규정에서 정한 저작권 등에</w:t>
            </w:r>
            <w:r>
              <w:rPr>
                <w:rFonts w:ascii="휴먼명조" w:eastAsia="휴먼명조"/>
                <w:spacing w:val="-1"/>
                <w:sz w:val="24"/>
              </w:rPr>
              <w:t xml:space="preserve"> 대한 사항을 </w:t>
            </w:r>
            <w:r>
              <w:rPr>
                <w:rFonts w:eastAsia="휴먼명조"/>
                <w:spacing w:val="6"/>
                <w:sz w:val="24"/>
              </w:rPr>
              <w:t>상호</w:t>
            </w:r>
            <w:r>
              <w:rPr>
                <w:rFonts w:ascii="휴먼명조" w:eastAsia="휴먼명조"/>
                <w:spacing w:val="10"/>
                <w:sz w:val="24"/>
              </w:rPr>
              <w:t xml:space="preserve">신뢰를 </w:t>
            </w:r>
            <w:r>
              <w:rPr>
                <w:rFonts w:eastAsia="휴먼명조"/>
                <w:spacing w:val="5"/>
                <w:sz w:val="24"/>
              </w:rPr>
              <w:t>바</w:t>
            </w:r>
            <w:r>
              <w:rPr>
                <w:rFonts w:ascii="휴먼명조" w:eastAsia="휴먼명조"/>
                <w:spacing w:val="2"/>
                <w:sz w:val="24"/>
              </w:rPr>
              <w:t>탕으로 한 약속으로써 반드시 지킬 것</w:t>
            </w:r>
            <w:r>
              <w:rPr>
                <w:rFonts w:ascii="휴먼명조" w:eastAsia="휴먼명조"/>
                <w:spacing w:val="5"/>
                <w:sz w:val="24"/>
              </w:rPr>
              <w:t xml:space="preserve">이며, </w:t>
            </w:r>
            <w:r>
              <w:rPr>
                <w:rFonts w:ascii="휴먼명조" w:eastAsia="휴먼명조"/>
                <w:spacing w:val="4"/>
                <w:sz w:val="24"/>
              </w:rPr>
              <w:t>낙찰자(계약</w:t>
            </w:r>
            <w:r>
              <w:rPr>
                <w:rFonts w:ascii="휴먼명조" w:eastAsia="휴먼명조"/>
                <w:spacing w:val="-4"/>
                <w:sz w:val="24"/>
              </w:rPr>
              <w:t>자)로 결</w:t>
            </w:r>
            <w:r>
              <w:rPr>
                <w:rFonts w:ascii="휴먼명조" w:eastAsia="휴먼명조"/>
                <w:spacing w:val="1"/>
                <w:sz w:val="24"/>
              </w:rPr>
              <w:t>정될 시 본 계약(서약)내용을 그대로 계약조</w:t>
            </w:r>
            <w:r>
              <w:rPr>
                <w:rFonts w:eastAsia="휴먼명조"/>
                <w:spacing w:val="-1"/>
                <w:sz w:val="24"/>
              </w:rPr>
              <w:t>건으로</w:t>
            </w:r>
            <w:r>
              <w:rPr>
                <w:rFonts w:ascii="휴먼명조" w:eastAsia="휴먼명조"/>
                <w:sz w:val="24"/>
              </w:rPr>
              <w:t xml:space="preserve"> 이행하겠습니다.</w:t>
            </w:r>
          </w:p>
          <w:p>
            <w:pPr>
              <w:pStyle w:val="0"/>
              <w:widowControl w:val="off"/>
              <w:spacing w:line="432" w:lineRule="auto"/>
              <w:ind w:left="130" w:right="85" w:hanging="130"/>
              <w:rPr>
                <w:rFonts w:ascii="휴먼명조" w:eastAsia="휴먼명조"/>
                <w:color w:val="000000"/>
                <w:sz w:val="24"/>
              </w:rPr>
            </w:pPr>
          </w:p>
          <w:p>
            <w:pPr>
              <w:pStyle w:val="0"/>
              <w:widowControl w:val="off"/>
              <w:spacing w:line="432" w:lineRule="auto"/>
              <w:ind w:left="130" w:right="85" w:hanging="130"/>
            </w:pPr>
            <w:r>
              <w:rPr>
                <w:rFonts w:ascii="휴먼명조"/>
                <w:sz w:val="24"/>
              </w:rPr>
              <w:t xml:space="preserve">     2. </w:t>
            </w:r>
            <w:r>
              <w:rPr>
                <w:rFonts w:ascii="휴먼명조" w:eastAsia="휴먼명조"/>
                <w:spacing w:val="5"/>
                <w:sz w:val="24"/>
              </w:rPr>
              <w:t>이를 위반할 경우 입찰참가자격 제한, 계약해지 등 한국국제협</w:t>
            </w:r>
            <w:r>
              <w:rPr>
                <w:rFonts w:ascii="휴먼명조" w:eastAsia="휴먼명조"/>
                <w:sz w:val="24"/>
              </w:rPr>
              <w:t xml:space="preserve">력단의 모든 조치와 관련하여 당사가 한국국제협력단을 상대로 </w:t>
            </w:r>
            <w:r>
              <w:rPr>
                <w:rFonts w:eastAsia="휴먼명조"/>
                <w:spacing w:val="-4"/>
                <w:sz w:val="24"/>
              </w:rPr>
              <w:t>손해</w:t>
            </w:r>
            <w:r>
              <w:rPr>
                <w:rFonts w:ascii="휴먼명조" w:eastAsia="휴먼명조"/>
                <w:sz w:val="24"/>
              </w:rPr>
              <w:t>배상을 청구하거나 당사를 배제하는 입찰에 관하여 민</w:t>
            </w:r>
            <w:r>
              <w:rPr>
                <w:rFonts w:ascii="휴먼명조" w:eastAsia="휴먼명조"/>
                <w:sz w:val="24"/>
              </w:rPr>
              <w:t>․형사상</w:t>
            </w:r>
            <w:r>
              <w:rPr>
                <w:rFonts w:ascii="휴먼명조" w:eastAsia="휴먼명조"/>
                <w:sz w:val="24"/>
              </w:rPr>
              <w:t xml:space="preserve"> 어떠한</w:t>
            </w:r>
            <w:r>
              <w:rPr>
                <w:rFonts w:ascii="휴먼명조" w:eastAsia="휴먼명조"/>
                <w:spacing w:val="4"/>
                <w:sz w:val="24"/>
              </w:rPr>
              <w:t xml:space="preserve"> 이</w:t>
            </w:r>
            <w:r>
              <w:rPr>
                <w:rFonts w:ascii="휴먼명조" w:eastAsia="휴먼명조"/>
                <w:sz w:val="24"/>
              </w:rPr>
              <w:t>의도 제기하지 않을 것을 서약합니다.</w:t>
            </w:r>
          </w:p>
          <w:p>
            <w:pPr>
              <w:pStyle w:val="0"/>
              <w:widowControl w:val="off"/>
              <w:spacing w:line="432" w:lineRule="auto"/>
              <w:ind w:left="130" w:right="85" w:hanging="130"/>
              <w:rPr>
                <w:rFonts w:ascii="휴먼명조" w:eastAsia="휴먼명조"/>
                <w:color w:val="000000"/>
                <w:spacing w:val="-1"/>
                <w:sz w:val="22"/>
              </w:rPr>
            </w:pPr>
          </w:p>
          <w:p>
            <w:pPr>
              <w:pStyle w:val="0"/>
              <w:widowControl w:val="off"/>
              <w:spacing w:line="432" w:lineRule="auto"/>
              <w:ind w:left="130" w:right="85" w:hanging="130"/>
              <w:rPr>
                <w:rFonts w:ascii="휴먼명조" w:eastAsia="휴먼명조"/>
                <w:color w:val="000000"/>
                <w:spacing w:val="-1"/>
                <w:sz w:val="22"/>
              </w:rPr>
            </w:pPr>
          </w:p>
          <w:p>
            <w:pPr>
              <w:pStyle w:val="0"/>
              <w:widowControl w:val="off"/>
              <w:spacing w:line="432" w:lineRule="auto"/>
              <w:ind w:right="85"/>
              <w:rPr>
                <w:rFonts w:ascii="휴먼명조" w:eastAsia="휴먼명조"/>
                <w:color w:val="000000"/>
                <w:sz w:val="4"/>
              </w:rPr>
            </w:pPr>
          </w:p>
          <w:p>
            <w:pPr>
              <w:pStyle w:val="0"/>
              <w:widowControl w:val="off"/>
              <w:wordWrap w:val="1"/>
              <w:spacing w:line="432" w:lineRule="auto"/>
              <w:ind w:right="85"/>
              <w:jc w:val="center"/>
            </w:pPr>
            <w:r>
              <w:rPr>
                <w:rFonts w:ascii="휴먼명조" w:eastAsia="휴먼명조"/>
                <w:sz w:val="22"/>
              </w:rPr>
              <w:t>20  년   월  일</w:t>
            </w:r>
          </w:p>
          <w:p>
            <w:pPr>
              <w:pStyle w:val="0"/>
              <w:widowControl w:val="off"/>
              <w:wordWrap w:val="1"/>
              <w:spacing w:line="432" w:lineRule="auto"/>
              <w:ind w:right="85"/>
              <w:jc w:val="center"/>
              <w:rPr>
                <w:rFonts w:ascii="휴먼명조" w:eastAsia="휴먼명조"/>
                <w:color w:val="000000"/>
                <w:sz w:val="22"/>
              </w:rPr>
            </w:pPr>
          </w:p>
          <w:p>
            <w:pPr>
              <w:pStyle w:val="0"/>
              <w:widowControl w:val="off"/>
              <w:spacing w:line="432" w:lineRule="auto"/>
              <w:ind w:right="85"/>
            </w:pPr>
            <w:r>
              <w:rPr>
                <w:rFonts w:ascii="휴먼명조" w:eastAsia="휴먼명조"/>
                <w:sz w:val="22"/>
              </w:rPr>
              <w:t xml:space="preserve">                 기 관 명:</w:t>
            </w:r>
          </w:p>
          <w:p>
            <w:pPr>
              <w:pStyle w:val="0"/>
              <w:widowControl w:val="off"/>
              <w:spacing w:line="432" w:lineRule="auto"/>
              <w:ind w:right="85"/>
              <w:rPr>
                <w:rFonts w:ascii="휴먼명조" w:eastAsia="휴먼명조"/>
                <w:color w:val="000000"/>
                <w:sz w:val="22"/>
              </w:rPr>
            </w:pPr>
          </w:p>
          <w:p>
            <w:pPr>
              <w:pStyle w:val="0"/>
              <w:widowControl w:val="off"/>
              <w:wordWrap w:val="1"/>
              <w:spacing w:line="432" w:lineRule="auto"/>
              <w:ind w:right="200"/>
              <w:jc w:val="right"/>
            </w:pPr>
            <w:r>
              <w:rPr>
                <w:rFonts w:ascii="휴먼명조" w:eastAsia="휴먼명조"/>
                <w:sz w:val="22"/>
              </w:rPr>
              <w:t>서약자(</w:t>
            </w:r>
            <w:r>
              <w:rPr>
                <w:rFonts w:eastAsia="휴먼명조"/>
                <w:i/>
                <w:sz w:val="22"/>
              </w:rPr>
              <w:t>대표자</w:t>
            </w:r>
            <w:r>
              <w:rPr>
                <w:rFonts w:ascii="휴먼명조" w:eastAsia="휴먼명조"/>
                <w:sz w:val="22"/>
              </w:rPr>
              <w:t>)               (법인인감/등록된 사용인감)</w:t>
            </w:r>
          </w:p>
          <w:p>
            <w:pPr>
              <w:pStyle w:val="0"/>
              <w:widowControl w:val="off"/>
              <w:wordWrap w:val="1"/>
              <w:spacing w:line="432" w:lineRule="auto"/>
              <w:jc w:val="right"/>
              <w:rPr>
                <w:rFonts w:ascii="휴먼명조" w:eastAsia="휴먼명조"/>
                <w:color w:val="000000"/>
                <w:sz w:val="16"/>
              </w:rPr>
            </w:pPr>
          </w:p>
          <w:p>
            <w:pPr>
              <w:pStyle w:val="0"/>
              <w:widowControl w:val="off"/>
              <w:wordWrap w:val="1"/>
              <w:spacing w:line="432" w:lineRule="auto"/>
              <w:jc w:val="right"/>
              <w:rPr>
                <w:rFonts w:ascii="휴먼명조" w:eastAsia="휴먼명조"/>
                <w:color w:val="000000"/>
                <w:sz w:val="16"/>
              </w:rPr>
            </w:pPr>
          </w:p>
          <w:p>
            <w:pPr>
              <w:pStyle w:val="0"/>
              <w:widowControl w:val="off"/>
              <w:wordWrap w:val="1"/>
              <w:spacing w:line="432" w:lineRule="auto"/>
              <w:jc w:val="right"/>
              <w:rPr>
                <w:rFonts w:ascii="휴먼명조" w:eastAsia="휴먼명조"/>
                <w:color w:val="000000"/>
                <w:sz w:val="16"/>
              </w:rPr>
            </w:pPr>
          </w:p>
          <w:p>
            <w:pPr>
              <w:pStyle w:val="0"/>
              <w:widowControl w:val="off"/>
              <w:wordWrap w:val="1"/>
              <w:spacing w:line="432" w:lineRule="auto"/>
              <w:jc w:val="right"/>
              <w:rPr>
                <w:rFonts w:ascii="휴먼명조" w:eastAsia="휴먼명조"/>
                <w:color w:val="000000"/>
                <w:sz w:val="16"/>
              </w:rPr>
            </w:pPr>
          </w:p>
          <w:p>
            <w:pPr>
              <w:pStyle w:val="0"/>
              <w:widowControl w:val="off"/>
              <w:wordWrap w:val="1"/>
              <w:spacing w:line="432" w:lineRule="auto"/>
              <w:jc w:val="right"/>
              <w:rPr>
                <w:rFonts w:ascii="휴먼명조" w:eastAsia="휴먼명조"/>
                <w:color w:val="000000"/>
                <w:sz w:val="16"/>
              </w:rPr>
            </w:pPr>
          </w:p>
          <w:p>
            <w:pPr>
              <w:pStyle w:val="0"/>
              <w:widowControl w:val="off"/>
              <w:wordWrap w:val="1"/>
              <w:spacing w:line="432" w:lineRule="auto"/>
              <w:jc w:val="right"/>
              <w:rPr>
                <w:rFonts w:ascii="휴먼명조" w:eastAsia="휴먼명조"/>
                <w:color w:val="000000"/>
                <w:sz w:val="14"/>
              </w:rPr>
            </w:pPr>
          </w:p>
          <w:p>
            <w:pPr>
              <w:pStyle w:val="0"/>
              <w:widowControl w:val="off"/>
              <w:wordWrap w:val="1"/>
              <w:spacing w:line="432" w:lineRule="auto"/>
              <w:ind w:left="300" w:right="300"/>
              <w:jc w:val="center"/>
            </w:pPr>
            <w:r>
              <w:rPr>
                <w:rFonts w:ascii="휴먼명조" w:eastAsia="휴먼명조"/>
                <w:b/>
                <w:sz w:val="30"/>
                <w:shd w:val="clear" w:color="000000"/>
              </w:rPr>
              <w:t>한 국 국 제 협 력 단  이 사 장  귀하</w:t>
            </w:r>
          </w:p>
          <w:p>
            <w:pPr>
              <w:pStyle w:val="0"/>
              <w:widowControl w:val="off"/>
              <w:wordWrap w:val="1"/>
              <w:spacing w:line="432" w:lineRule="auto"/>
              <w:jc w:val="center"/>
              <w:rPr>
                <w:rFonts w:ascii="휴먼명조" w:eastAsia="휴먼명조"/>
                <w:b/>
                <w:color w:val="ff0000"/>
                <w:sz w:val="2"/>
              </w:rPr>
            </w:pPr>
          </w:p>
        </w:tc>
      </w:tr>
    </w:tbl>
    <w:p>
      <w:pPr>
        <w:pStyle w:val="0"/>
        <w:widowControl w:val="off"/>
        <w:snapToGrid/>
      </w:pPr>
      <w:r>
        <w:rPr>
          <w:rFonts w:ascii="휴먼명조" w:eastAsia="휴먼명조"/>
          <w:b/>
          <w:sz w:val="22"/>
          <w:shd w:val="clear" w:color="000000"/>
        </w:rPr>
        <w:t>[별지 제7호 서식] 기술지식의 이용 및 비밀엄수 의무 서약서</w:t>
      </w:r>
    </w:p>
    <w:p>
      <w:pPr>
        <w:pStyle w:val="0"/>
        <w:widowControl w:val="off"/>
        <w:snapToGrid/>
        <w:rPr>
          <w:rFonts w:ascii="휴먼명조" w:eastAsia="휴먼명조"/>
          <w:b/>
          <w:color w:val="000000"/>
          <w:sz w:val="22"/>
          <w:shd w:val="clear" w:color="000000"/>
        </w:rPr>
      </w:pPr>
    </w:p>
    <w:p>
      <w:pPr>
        <w:pStyle w:val="0"/>
        <w:widowControl w:val="off"/>
        <w:snapToGrid/>
        <w:rPr>
          <w:rFonts w:ascii="휴먼명조" w:eastAsia="휴먼명조"/>
          <w:b/>
          <w:color w:val="000000"/>
          <w:sz w:val="22"/>
          <w:shd w:val="clear" w:color="000000"/>
        </w:rPr>
      </w:pPr>
    </w:p>
    <w:p>
      <w:pPr>
        <w:pStyle w:val="0"/>
        <w:widowControl w:val="off"/>
        <w:snapToGrid/>
      </w:pPr>
      <w:r>
        <w:rPr>
          <w:rFonts w:ascii="HCI Poppy" w:eastAsia="휴먼명조"/>
          <w:b/>
          <w:spacing w:val="-1"/>
          <w:sz w:val="22"/>
          <w:shd w:val="clear" w:color="000000"/>
        </w:rPr>
        <w:t>[별지 제8호 서식] Declaration of Anti-Corruption in ODA Business Participation</w:t>
      </w:r>
      <w:r>
        <w:rPr>
          <w:rFonts w:ascii="HCI Poppy"/>
          <w:b/>
          <w:sz w:val="22"/>
          <w:shd w:val="clear" w:color="000000"/>
        </w:rPr>
        <w:t xml:space="preserve">  </w:t>
      </w:r>
    </w:p>
    <w:p>
      <w:pPr>
        <w:pStyle w:val="0"/>
        <w:widowControl w:val="off"/>
        <w:snapToGrid/>
      </w:pPr>
      <w:r>
        <w:rPr>
          <w:rFonts w:ascii="HCI Poppy" w:eastAsia="휴먼명조"/>
          <w:b/>
          <w:sz w:val="22"/>
          <w:shd w:val="clear" w:color="000000"/>
        </w:rPr>
        <w:t xml:space="preserve">                 (ODA 사업 참여 반부패 선언서)</w:t>
      </w:r>
    </w:p>
    <w:p>
      <w:pPr>
        <w:pStyle w:val="0"/>
        <w:widowControl w:val="off"/>
        <w:rPr>
          <w:rFonts w:ascii="휴먼명조" w:eastAsia="휴먼명조"/>
          <w:color w:val="000000"/>
          <w:sz w:val="22"/>
          <w:shd w:val="clear" w:color="000000"/>
        </w:rPr>
      </w:pPr>
    </w:p>
    <w:p>
      <w:pPr>
        <w:pStyle w:val="0"/>
        <w:widowControl w:val="off"/>
      </w:pPr>
      <w:r>
        <w:rPr>
          <w:rFonts w:ascii="휴먼명조"/>
          <w:sz w:val="22"/>
          <w:shd w:val="clear" w:color="000000"/>
        </w:rPr>
        <w:t>To: KOICA</w:t>
      </w:r>
    </w:p>
    <w:p>
      <w:pPr>
        <w:pStyle w:val="0"/>
        <w:widowControl w:val="off"/>
      </w:pPr>
      <w:r>
        <w:rPr>
          <w:rFonts w:ascii="휴먼명조"/>
          <w:sz w:val="22"/>
          <w:shd w:val="clear" w:color="000000"/>
        </w:rPr>
        <w:t>Declaration of Anti-Corruption in ODA Business Participation</w:t>
      </w:r>
    </w:p>
    <w:p>
      <w:pPr>
        <w:pStyle w:val="0"/>
        <w:widowControl w:val="off"/>
      </w:pPr>
      <w:r>
        <w:rPr>
          <w:rFonts w:ascii="휴먼명조" w:eastAsia="휴먼명조"/>
          <w:sz w:val="22"/>
          <w:shd w:val="clear" w:color="000000"/>
        </w:rPr>
        <w:t>(ODA 사업 참여 반부패 선언서)</w:t>
      </w:r>
    </w:p>
    <w:p>
      <w:pPr>
        <w:pStyle w:val="0"/>
        <w:widowControl w:val="off"/>
        <w:rPr>
          <w:rFonts w:ascii="휴먼명조" w:eastAsia="휴먼명조"/>
          <w:color w:val="000000"/>
          <w:sz w:val="22"/>
          <w:shd w:val="clear" w:color="000000"/>
        </w:rPr>
      </w:pPr>
    </w:p>
    <w:p>
      <w:pPr>
        <w:pStyle w:val="0"/>
        <w:widowControl w:val="off"/>
      </w:pPr>
      <w:r>
        <w:rPr>
          <w:rFonts w:ascii="휴먼명조"/>
          <w:sz w:val="22"/>
          <w:shd w:val="clear" w:color="000000"/>
        </w:rPr>
        <w:t>☐</w:t>
      </w:r>
      <w:r>
        <w:rPr>
          <w:rFonts w:ascii="휴먼명조" w:eastAsia="휴먼명조"/>
          <w:sz w:val="22"/>
          <w:shd w:val="clear" w:color="000000"/>
        </w:rPr>
        <w:t xml:space="preserve"> Contract name (계약 명):</w:t>
      </w:r>
    </w:p>
    <w:p>
      <w:pPr>
        <w:pStyle w:val="0"/>
        <w:widowControl w:val="off"/>
      </w:pPr>
      <w:r>
        <w:rPr>
          <w:rFonts w:ascii="휴먼명조"/>
          <w:sz w:val="22"/>
          <w:shd w:val="clear" w:color="000000"/>
        </w:rPr>
        <w:t>Employees and agents of our company declare the following in relation to their participation in the project contract.</w:t>
      </w:r>
    </w:p>
    <w:p>
      <w:pPr>
        <w:pStyle w:val="0"/>
        <w:widowControl w:val="off"/>
      </w:pPr>
      <w:r>
        <w:rPr>
          <w:rFonts w:ascii="휴먼명조" w:eastAsia="휴먼명조"/>
          <w:spacing w:val="-5"/>
          <w:sz w:val="22"/>
          <w:shd w:val="clear" w:color="000000"/>
        </w:rPr>
        <w:t>(당 사의 임직원과 대리인은 표제 사업 계약 참여와 관련하여 다음 사항을 선언합니다.)</w:t>
      </w:r>
    </w:p>
    <w:p>
      <w:pPr>
        <w:pStyle w:val="0"/>
        <w:widowControl w:val="off"/>
      </w:pPr>
      <w:r>
        <w:rPr>
          <w:rFonts w:ascii="휴먼명조"/>
          <w:sz w:val="22"/>
          <w:shd w:val="clear" w:color="000000"/>
        </w:rPr>
        <w:t>-The Following Conditions-</w:t>
      </w:r>
    </w:p>
    <w:p>
      <w:pPr>
        <w:pStyle w:val="0"/>
        <w:widowControl w:val="off"/>
      </w:pPr>
      <w:r>
        <w:rPr>
          <w:rFonts w:ascii="휴먼명조" w:eastAsia="휴먼명조"/>
          <w:sz w:val="22"/>
          <w:shd w:val="clear" w:color="000000"/>
        </w:rPr>
        <w:t>(다음 사항)</w:t>
      </w:r>
    </w:p>
    <w:p>
      <w:pPr>
        <w:pStyle w:val="0"/>
        <w:widowControl w:val="off"/>
      </w:pPr>
      <w:r>
        <w:rPr>
          <w:rFonts w:ascii="휴먼명조"/>
          <w:sz w:val="22"/>
          <w:shd w:val="clear" w:color="000000"/>
        </w:rPr>
        <w:t>1. We will fully understand the “Act on Combating Bribery of Foreign Public Officials in International Business Transactions” (Law No. 15972, Dec. 18, 2018) and strictly adhere to the regulations regulated by the Act.</w:t>
      </w:r>
    </w:p>
    <w:p>
      <w:pPr>
        <w:pStyle w:val="0"/>
        <w:widowControl w:val="off"/>
      </w:pPr>
      <w:r>
        <w:rPr>
          <w:rFonts w:ascii="휴먼명조" w:eastAsia="휴먼명조"/>
          <w:sz w:val="22"/>
          <w:shd w:val="clear" w:color="000000"/>
        </w:rPr>
        <w:t xml:space="preserve">당 사는 </w:t>
      </w:r>
      <w:r>
        <w:rPr>
          <w:rFonts w:ascii="휴먼명조" w:eastAsia="휴먼명조"/>
          <w:sz w:val="22"/>
          <w:shd w:val="clear" w:color="000000"/>
        </w:rPr>
        <w:t>「국제상거래에</w:t>
      </w:r>
      <w:r>
        <w:rPr>
          <w:rFonts w:ascii="휴먼명조" w:eastAsia="휴먼명조"/>
          <w:sz w:val="22"/>
          <w:shd w:val="clear" w:color="000000"/>
        </w:rPr>
        <w:t xml:space="preserve"> 있어서 외국공무원에 대한 뇌물방지법</w:t>
      </w:r>
      <w:r>
        <w:rPr>
          <w:rFonts w:ascii="휴먼명조"/>
          <w:sz w:val="22"/>
          <w:shd w:val="clear" w:color="000000"/>
        </w:rPr>
        <w:t>」</w:t>
      </w:r>
      <w:r>
        <w:rPr>
          <w:rFonts w:ascii="휴먼명조" w:eastAsia="휴먼명조"/>
          <w:color w:val="ff0000"/>
          <w:sz w:val="22"/>
          <w:shd w:val="clear" w:color="000000"/>
        </w:rPr>
        <w:t>(법률 제18470호, 2022. 1. 9.</w:t>
      </w:r>
      <w:r>
        <w:rPr>
          <w:rFonts w:ascii="휴먼명조" w:eastAsia="휴먼명조"/>
          <w:sz w:val="22"/>
          <w:shd w:val="clear" w:color="000000"/>
        </w:rPr>
        <w:t>)의 내용을 충분히 숙지하고 동 법에서 규제하고 있는 사항을 정히 준수하겠습니다.</w:t>
      </w:r>
    </w:p>
    <w:p>
      <w:pPr>
        <w:pStyle w:val="0"/>
        <w:widowControl w:val="off"/>
      </w:pPr>
      <w:r>
        <w:rPr>
          <w:rFonts w:ascii="휴먼명조"/>
          <w:sz w:val="22"/>
          <w:shd w:val="clear" w:color="000000"/>
        </w:rPr>
        <w:t>2. We have not been convicted of foreign bribery in any jurisdiction (within the last 5 years) and will not engage in such actions in the future.</w:t>
      </w:r>
    </w:p>
    <w:p>
      <w:pPr>
        <w:pStyle w:val="0"/>
        <w:widowControl w:val="off"/>
      </w:pPr>
      <w:r>
        <w:rPr>
          <w:rFonts w:ascii="휴먼명조" w:eastAsia="휴먼명조"/>
          <w:spacing w:val="-5"/>
          <w:sz w:val="22"/>
          <w:shd w:val="clear" w:color="000000"/>
        </w:rPr>
        <w:t>당 사는 (최근 5년 이내) 어떠한 관할권에서도 해외뇌물로 인한 유죄판결을 받은 전력이</w:t>
      </w:r>
      <w:r>
        <w:rPr>
          <w:rFonts w:ascii="휴먼명조" w:eastAsia="휴먼명조"/>
          <w:sz w:val="22"/>
          <w:shd w:val="clear" w:color="000000"/>
        </w:rPr>
        <w:t xml:space="preserve"> 없으며, 향후에도 이러한 행위를 하지 않겠습니다.</w:t>
      </w:r>
    </w:p>
    <w:p>
      <w:pPr>
        <w:pStyle w:val="0"/>
        <w:widowControl w:val="off"/>
      </w:pPr>
      <w:r>
        <w:rPr>
          <w:rFonts w:ascii="휴먼명조"/>
          <w:sz w:val="22"/>
          <w:shd w:val="clear" w:color="000000"/>
        </w:rPr>
        <w:t>3. We will not allow employees to engage in unfair practices such as collusion, and will not provide bribes (money, lavish entertainment, etc. (including unfair employment for relatives and others)) to KOICA relevant employees and foreign government officials.</w:t>
      </w:r>
    </w:p>
    <w:p>
      <w:pPr>
        <w:pStyle w:val="0"/>
        <w:widowControl w:val="off"/>
      </w:pPr>
      <w:r>
        <w:rPr>
          <w:rFonts w:ascii="휴먼명조" w:eastAsia="휴먼명조"/>
          <w:spacing w:val="-5"/>
          <w:sz w:val="22"/>
          <w:shd w:val="clear" w:color="000000"/>
        </w:rPr>
        <w:t>당 사는 회사 임</w:t>
      </w:r>
      <w:r>
        <w:rPr>
          <w:rFonts w:ascii="휴먼명조" w:eastAsia="휴먼명조"/>
          <w:spacing w:val="-5"/>
          <w:sz w:val="22"/>
          <w:shd w:val="clear" w:color="000000"/>
        </w:rPr>
        <w:t>‧직원이</w:t>
      </w:r>
      <w:r>
        <w:rPr>
          <w:rFonts w:ascii="휴먼명조" w:eastAsia="휴먼명조"/>
          <w:spacing w:val="-5"/>
          <w:sz w:val="22"/>
          <w:shd w:val="clear" w:color="000000"/>
        </w:rPr>
        <w:t xml:space="preserve"> 담합 등 불공정 행위를 하지 않도록 할 것이며, 한국국제협력단</w:t>
      </w:r>
      <w:r>
        <w:rPr>
          <w:rFonts w:ascii="휴먼명조"/>
          <w:sz w:val="22"/>
          <w:shd w:val="clear" w:color="000000"/>
        </w:rPr>
        <w:t xml:space="preserve"> </w:t>
      </w:r>
      <w:r>
        <w:rPr>
          <w:rFonts w:ascii="휴먼명조" w:eastAsia="휴먼명조"/>
          <w:spacing w:val="-1"/>
          <w:sz w:val="22"/>
          <w:shd w:val="clear" w:color="000000"/>
        </w:rPr>
        <w:t xml:space="preserve">계약관계직원 및 외국공무원에게 뇌물(금품 </w:t>
      </w:r>
      <w:r>
        <w:rPr>
          <w:rFonts w:ascii="휴먼명조"/>
          <w:spacing w:val="-1"/>
          <w:sz w:val="22"/>
          <w:shd w:val="clear" w:color="000000"/>
        </w:rPr>
        <w:t>‧</w:t>
      </w:r>
      <w:r>
        <w:rPr>
          <w:rFonts w:ascii="휴먼명조" w:eastAsia="휴먼명조"/>
          <w:spacing w:val="-1"/>
          <w:sz w:val="22"/>
          <w:shd w:val="clear" w:color="000000"/>
        </w:rPr>
        <w:t xml:space="preserve"> 향응 등(친인척 등에 대한 부정한 취업</w:t>
      </w:r>
      <w:r>
        <w:rPr>
          <w:rFonts w:ascii="휴먼명조" w:eastAsia="휴먼명조"/>
          <w:sz w:val="22"/>
          <w:shd w:val="clear" w:color="000000"/>
        </w:rPr>
        <w:t xml:space="preserve"> 제공 포함))을 제공하지 않겠습니다.</w:t>
      </w:r>
    </w:p>
    <w:p>
      <w:pPr>
        <w:pStyle w:val="0"/>
        <w:widowControl w:val="off"/>
      </w:pPr>
      <w:r>
        <w:rPr>
          <w:rFonts w:ascii="휴먼명조"/>
          <w:sz w:val="22"/>
          <w:shd w:val="clear" w:color="000000"/>
        </w:rPr>
        <w:t>4. We will have internal control regulations, a company code of ethics and a supervision system to implement integrity contracts and prevent corruption, and will work to enact policy that does not enact any penalties to Whistle blowers.</w:t>
      </w:r>
    </w:p>
    <w:p>
      <w:pPr>
        <w:pStyle w:val="0"/>
        <w:widowControl w:val="off"/>
      </w:pPr>
      <w:r>
        <w:rPr>
          <w:rFonts w:ascii="휴먼명조" w:eastAsia="휴먼명조"/>
          <w:sz w:val="22"/>
          <w:shd w:val="clear" w:color="000000"/>
        </w:rPr>
        <w:t xml:space="preserve">당 사는 청렴계약 이행 및 부패 방지를 위한 내부통제 장치, 회사윤리강령 및 감리 </w:t>
      </w:r>
      <w:r>
        <w:rPr>
          <w:rFonts w:ascii="휴먼명조" w:eastAsia="휴먼명조"/>
          <w:spacing w:val="-1"/>
          <w:sz w:val="22"/>
          <w:shd w:val="clear" w:color="000000"/>
        </w:rPr>
        <w:t>시스템을 갖추도록 하겠으며, 내부비리 제보자 등 공익신고자에 대해 일체의 불이익</w:t>
      </w:r>
      <w:r>
        <w:rPr>
          <w:rFonts w:ascii="휴먼명조" w:eastAsia="휴먼명조"/>
          <w:sz w:val="22"/>
          <w:shd w:val="clear" w:color="000000"/>
        </w:rPr>
        <w:t>처분을 하지 않는 사규를 제정토록 노력하겠습니다.</w:t>
      </w:r>
    </w:p>
    <w:p>
      <w:pPr>
        <w:pStyle w:val="0"/>
        <w:widowControl w:val="off"/>
        <w:rPr>
          <w:rFonts w:ascii="휴먼명조" w:eastAsia="휴먼명조"/>
          <w:color w:val="000000"/>
          <w:sz w:val="22"/>
          <w:shd w:val="clear" w:color="000000"/>
        </w:rPr>
      </w:pPr>
    </w:p>
    <w:p>
      <w:pPr>
        <w:pStyle w:val="0"/>
        <w:widowControl w:val="off"/>
      </w:pPr>
      <w:r>
        <w:rPr>
          <w:rFonts w:ascii="휴먼명조"/>
          <w:sz w:val="22"/>
          <w:shd w:val="clear" w:color="000000"/>
        </w:rPr>
        <w:t>5. We pledge that we shall carry out consultant contracts/procurement contracts/construction contracts with the utmost of good faith, and not engage in irresponsible misconduct such as nonfulfillment of a contract without proper reasoning or fraudulent claims.</w:t>
      </w:r>
    </w:p>
    <w:p>
      <w:pPr>
        <w:pStyle w:val="0"/>
        <w:widowControl w:val="off"/>
      </w:pPr>
      <w:r>
        <w:rPr>
          <w:rFonts w:ascii="휴먼명조" w:eastAsia="휴먼명조"/>
          <w:sz w:val="22"/>
          <w:shd w:val="clear" w:color="000000"/>
        </w:rPr>
        <w:t>당 사는 용역, 구매 및 공사 계약을 신의에 따라 성실하게 이행하며, 정당한 사유 없는 계약 미이행, 대금 부당 청구 등의 불성실한 계약 이행을 하지 않을 것임을 확약합니다.</w:t>
      </w:r>
    </w:p>
    <w:p>
      <w:pPr>
        <w:pStyle w:val="0"/>
        <w:widowControl w:val="off"/>
      </w:pPr>
      <w:r>
        <w:rPr>
          <w:rFonts w:ascii="휴먼명조"/>
          <w:sz w:val="22"/>
          <w:shd w:val="clear" w:color="000000"/>
        </w:rPr>
        <w:t>6. In the event that our company engages in any activity falling under the malpractice category set out below, or is under sanctions imposed by KOICA, we declare not to raise any objections to KOICA's measures with regard to such activity, including the prohibition of participation in projects by KOICA for up to two years.</w:t>
      </w:r>
    </w:p>
    <w:p>
      <w:pPr>
        <w:pStyle w:val="0"/>
        <w:widowControl w:val="off"/>
      </w:pPr>
      <w:r>
        <w:rPr>
          <w:rFonts w:ascii="휴먼명조" w:eastAsia="휴먼명조"/>
          <w:spacing w:val="-1"/>
          <w:sz w:val="22"/>
          <w:shd w:val="clear" w:color="000000"/>
        </w:rPr>
        <w:t>당 사는 다음에 해당하는 문제유발행위를 유발한 경우 또는 확약서에 기재된 내용이</w:t>
      </w:r>
      <w:r>
        <w:rPr>
          <w:rFonts w:ascii="휴먼명조"/>
          <w:sz w:val="22"/>
          <w:shd w:val="clear" w:color="000000"/>
        </w:rPr>
        <w:t xml:space="preserve"> </w:t>
      </w:r>
      <w:r>
        <w:rPr>
          <w:rFonts w:ascii="휴먼명조" w:eastAsia="휴먼명조"/>
          <w:spacing w:val="-2"/>
          <w:sz w:val="22"/>
          <w:shd w:val="clear" w:color="000000"/>
        </w:rPr>
        <w:t>거짓으로 판명 되는 경우 KOICA가 2년 이내의 사업 참여 제한 등 조치를 취하더라도</w:t>
      </w:r>
      <w:r>
        <w:rPr>
          <w:rFonts w:ascii="휴먼명조" w:eastAsia="휴먼명조"/>
          <w:sz w:val="22"/>
          <w:shd w:val="clear" w:color="000000"/>
        </w:rPr>
        <w:t xml:space="preserve"> 어떠한 이의도 제기하지 않겠습니다.</w:t>
      </w:r>
    </w:p>
    <w:p>
      <w:pPr>
        <w:pStyle w:val="0"/>
        <w:widowControl w:val="off"/>
        <w:ind w:left="5310" w:hanging="5310"/>
      </w:pPr>
      <w:r>
        <w:rPr>
          <w:rFonts w:ascii="휴먼명조" w:eastAsia="휴먼명조"/>
          <w:sz w:val="22"/>
          <w:shd w:val="clear" w:color="000000"/>
        </w:rPr>
        <w:t>a. False Statements on Contract-related Documents 계약과 관련된 서류의 위·변조 또는 허위기재</w:t>
      </w:r>
    </w:p>
    <w:p>
      <w:pPr>
        <w:pStyle w:val="0"/>
        <w:widowControl w:val="off"/>
      </w:pPr>
      <w:r>
        <w:rPr>
          <w:rFonts w:ascii="휴먼명조" w:eastAsia="휴먼명조"/>
          <w:sz w:val="22"/>
          <w:shd w:val="clear" w:color="000000"/>
        </w:rPr>
        <w:t>b. Negligent Operations 과실에 의한 하자 또는 보수 발생</w:t>
      </w:r>
    </w:p>
    <w:p>
      <w:pPr>
        <w:pStyle w:val="0"/>
        <w:widowControl w:val="off"/>
      </w:pPr>
      <w:r>
        <w:rPr>
          <w:rFonts w:ascii="휴먼명조" w:eastAsia="휴먼명조"/>
          <w:sz w:val="22"/>
          <w:shd w:val="clear" w:color="000000"/>
        </w:rPr>
        <w:t>c. Improper Subcontracting 부정하도급</w:t>
      </w:r>
    </w:p>
    <w:p>
      <w:pPr>
        <w:pStyle w:val="0"/>
        <w:widowControl w:val="off"/>
        <w:ind w:left="5623" w:hanging="5623"/>
      </w:pPr>
      <w:r>
        <w:rPr>
          <w:rFonts w:ascii="휴먼명조" w:eastAsia="휴먼명조"/>
          <w:sz w:val="22"/>
          <w:shd w:val="clear" w:color="000000"/>
        </w:rPr>
        <w:t>d. Poor Survey and Design Services/Feasibility Studies 조사설계 및 타당성조사용역 부실</w:t>
      </w:r>
    </w:p>
    <w:p>
      <w:pPr>
        <w:pStyle w:val="0"/>
        <w:widowControl w:val="off"/>
      </w:pPr>
      <w:r>
        <w:rPr>
          <w:rFonts w:ascii="휴먼명조" w:eastAsia="휴먼명조"/>
          <w:sz w:val="22"/>
          <w:shd w:val="clear" w:color="000000"/>
        </w:rPr>
        <w:t>e. Breach of Contract 계약위반</w:t>
      </w:r>
    </w:p>
    <w:p>
      <w:pPr>
        <w:pStyle w:val="0"/>
        <w:widowControl w:val="off"/>
      </w:pPr>
      <w:r>
        <w:rPr>
          <w:rFonts w:ascii="휴먼명조" w:eastAsia="휴먼명조"/>
          <w:sz w:val="22"/>
          <w:shd w:val="clear" w:color="000000"/>
        </w:rPr>
        <w:t>f. Damage or Injury to the Public 공중 손해 사고</w:t>
      </w:r>
    </w:p>
    <w:p>
      <w:pPr>
        <w:pStyle w:val="0"/>
        <w:widowControl w:val="off"/>
      </w:pPr>
      <w:r>
        <w:rPr>
          <w:rFonts w:ascii="휴먼명조" w:eastAsia="휴먼명조"/>
          <w:sz w:val="22"/>
          <w:shd w:val="clear" w:color="000000"/>
        </w:rPr>
        <w:t>g. Damage or Injury to a Person Involved in the Operations 업무 관계자 사고</w:t>
      </w:r>
    </w:p>
    <w:p>
      <w:pPr>
        <w:pStyle w:val="0"/>
        <w:widowControl w:val="off"/>
      </w:pPr>
      <w:r>
        <w:rPr>
          <w:rFonts w:ascii="휴먼명조" w:eastAsia="휴먼명조"/>
          <w:sz w:val="22"/>
          <w:shd w:val="clear" w:color="000000"/>
        </w:rPr>
        <w:t>h. Bribery 뇌물공여</w:t>
      </w:r>
    </w:p>
    <w:p>
      <w:pPr>
        <w:pStyle w:val="0"/>
        <w:widowControl w:val="off"/>
      </w:pPr>
      <w:r>
        <w:rPr>
          <w:rFonts w:ascii="휴먼명조" w:eastAsia="휴먼명조"/>
          <w:sz w:val="22"/>
          <w:shd w:val="clear" w:color="000000"/>
        </w:rPr>
        <w:t>i. Bid Rigging 담합</w:t>
      </w:r>
    </w:p>
    <w:p>
      <w:pPr>
        <w:pStyle w:val="0"/>
        <w:widowControl w:val="off"/>
      </w:pPr>
      <w:r>
        <w:rPr>
          <w:rFonts w:ascii="휴먼명조" w:eastAsia="휴먼명조"/>
          <w:sz w:val="22"/>
          <w:shd w:val="clear" w:color="000000"/>
        </w:rPr>
        <w:t>j. Interference in Bidding and Contract Conclusion 입찰 및 계약체결 등 방해</w:t>
      </w:r>
    </w:p>
    <w:p>
      <w:pPr>
        <w:pStyle w:val="0"/>
        <w:widowControl w:val="off"/>
      </w:pPr>
      <w:r>
        <w:rPr>
          <w:rFonts w:ascii="휴먼명조" w:eastAsia="휴먼명조"/>
          <w:sz w:val="22"/>
          <w:shd w:val="clear" w:color="000000"/>
        </w:rPr>
        <w:t>k. Wrongful or Dishonest Acts 부정 또는 불성실한 행위</w:t>
      </w:r>
    </w:p>
    <w:p>
      <w:pPr>
        <w:pStyle w:val="0"/>
        <w:widowControl w:val="off"/>
        <w:rPr>
          <w:rFonts w:ascii="휴먼명조" w:eastAsia="휴먼명조"/>
          <w:color w:val="000000"/>
          <w:sz w:val="22"/>
          <w:shd w:val="clear" w:color="000000"/>
        </w:rPr>
      </w:pPr>
    </w:p>
    <w:p>
      <w:pPr>
        <w:pStyle w:val="0"/>
        <w:widowControl w:val="off"/>
      </w:pPr>
      <w:r>
        <w:rPr>
          <w:rFonts w:ascii="휴먼명조"/>
          <w:sz w:val="22"/>
          <w:shd w:val="clear" w:color="000000"/>
        </w:rPr>
        <w:t>7. We pledge to comply with relevant ILO (International Labor Organization) Standards and KOICA's Commitment to Human Rights Management in the process of contract execution.</w:t>
      </w:r>
    </w:p>
    <w:p>
      <w:pPr>
        <w:pStyle w:val="0"/>
        <w:widowControl w:val="off"/>
      </w:pPr>
      <w:r>
        <w:rPr>
          <w:rFonts w:ascii="휴먼명조" w:eastAsia="휴먼명조"/>
          <w:spacing w:val="-3"/>
          <w:sz w:val="22"/>
          <w:shd w:val="clear" w:color="000000"/>
        </w:rPr>
        <w:t>당 사는 사업을 수행함에 있어서 국제노동기구(ILO)의 기준 및 KOICA의 인권경영실천</w:t>
      </w:r>
      <w:r>
        <w:rPr>
          <w:rFonts w:ascii="휴먼명조" w:eastAsia="휴먼명조"/>
          <w:sz w:val="22"/>
          <w:shd w:val="clear" w:color="000000"/>
        </w:rPr>
        <w:t>서약을 준수할 것임을 확약합니다.</w:t>
      </w:r>
    </w:p>
    <w:p>
      <w:pPr>
        <w:pStyle w:val="0"/>
        <w:widowControl w:val="off"/>
      </w:pPr>
      <w:r>
        <w:rPr>
          <w:rFonts w:ascii="휴먼명조"/>
          <w:sz w:val="22"/>
          <w:shd w:val="clear" w:color="000000"/>
        </w:rPr>
        <w:t>8. We pledge to uphold social values including job creation, equal opportunity with social integration, cooperation for co-prosperity and ethical management, and to endeavor to realize those values in the process of contract execution</w:t>
      </w:r>
    </w:p>
    <w:p>
      <w:pPr>
        <w:pStyle w:val="0"/>
        <w:widowControl w:val="off"/>
      </w:pPr>
      <w:r>
        <w:rPr>
          <w:rFonts w:ascii="휴먼명조" w:eastAsia="휴먼명조"/>
          <w:sz w:val="22"/>
          <w:shd w:val="clear" w:color="000000"/>
        </w:rPr>
        <w:t>당 사는 사업을 수행함에 있어서 일자리 창출, 균등한 기회 및 사회통합, 상생협력, 반부패·청렴 및 윤리경영 등 다양한 사회적 가치를 존중하고 이를 구현하기 위해 노력할 것을 확약합니다.</w:t>
      </w:r>
    </w:p>
    <w:p>
      <w:pPr>
        <w:pStyle w:val="0"/>
        <w:widowControl w:val="off"/>
        <w:rPr>
          <w:rFonts w:ascii="휴먼명조" w:eastAsia="휴먼명조"/>
          <w:color w:val="000000"/>
          <w:sz w:val="22"/>
          <w:shd w:val="clear" w:color="000000"/>
        </w:rPr>
      </w:pPr>
    </w:p>
    <w:p>
      <w:pPr>
        <w:pStyle w:val="0"/>
        <w:widowControl w:val="off"/>
        <w:rPr>
          <w:rFonts w:ascii="휴먼명조" w:eastAsia="휴먼명조"/>
          <w:color w:val="000000"/>
          <w:sz w:val="22"/>
          <w:shd w:val="clear" w:color="000000"/>
        </w:rPr>
      </w:pPr>
    </w:p>
    <w:p>
      <w:pPr>
        <w:pStyle w:val="0"/>
        <w:widowControl w:val="off"/>
        <w:rPr>
          <w:rFonts w:ascii="휴먼명조" w:eastAsia="휴먼명조"/>
          <w:color w:val="000000"/>
          <w:sz w:val="22"/>
          <w:shd w:val="clear" w:color="000000"/>
        </w:rPr>
      </w:pPr>
    </w:p>
    <w:p>
      <w:pPr>
        <w:pStyle w:val="0"/>
        <w:widowControl w:val="off"/>
        <w:rPr>
          <w:rFonts w:ascii="휴먼명조" w:eastAsia="휴먼명조"/>
          <w:color w:val="000000"/>
          <w:sz w:val="22"/>
          <w:shd w:val="clear" w:color="000000"/>
        </w:rPr>
      </w:pPr>
    </w:p>
    <w:p>
      <w:pPr>
        <w:pStyle w:val="0"/>
        <w:widowControl w:val="off"/>
      </w:pPr>
      <w:r>
        <w:rPr>
          <w:rFonts w:ascii="휴먼명조" w:eastAsia="휴먼명조"/>
          <w:sz w:val="22"/>
          <w:shd w:val="clear" w:color="000000"/>
        </w:rPr>
        <w:t>DATE (날짜):  20  .    .     . (     년    월    일)</w:t>
      </w:r>
    </w:p>
    <w:p>
      <w:pPr>
        <w:pStyle w:val="0"/>
        <w:widowControl w:val="off"/>
      </w:pPr>
      <w:r>
        <w:rPr>
          <w:rFonts w:ascii="휴먼명조" w:eastAsia="휴먼명조"/>
          <w:sz w:val="22"/>
          <w:shd w:val="clear" w:color="000000"/>
        </w:rPr>
        <w:t>Company name (회사명):</w:t>
      </w:r>
    </w:p>
    <w:p>
      <w:pPr>
        <w:pStyle w:val="0"/>
        <w:widowControl w:val="off"/>
      </w:pPr>
      <w:r>
        <w:rPr>
          <w:rFonts w:ascii="휴먼명조" w:eastAsia="휴먼명조"/>
          <w:sz w:val="22"/>
          <w:shd w:val="clear" w:color="000000"/>
        </w:rPr>
        <w:t>CEO or Representative (대표자):                            Signature (인)</w:t>
      </w:r>
    </w:p>
    <w:p>
      <w:pPr>
        <w:pStyle w:val="0"/>
        <w:widowControl w:val="off"/>
        <w:rPr>
          <w:rFonts w:ascii="휴먼명조" w:eastAsia="휴먼명조"/>
          <w:color w:val="000000"/>
          <w:sz w:val="26"/>
          <w:shd w:val="clear" w:color="000000"/>
        </w:rPr>
      </w:pPr>
    </w:p>
    <w:p>
      <w:pPr>
        <w:pStyle w:val="0"/>
        <w:widowControl w:val="off"/>
        <w:snapToGrid/>
        <w:rPr>
          <w:rFonts w:ascii="휴먼명조" w:eastAsia="휴먼명조"/>
          <w:color w:val="000000"/>
          <w:spacing w:val="1"/>
          <w:sz w:val="26"/>
          <w:shd w:val="clear" w:color="000000"/>
        </w:rPr>
      </w:pPr>
    </w:p>
    <w:sectPr>
      <w:footerReference r:id="rId1" w:type="default"/>
      <w:footerReference r:id="rId3" w:type="default"/>
      <w:footnotePr>
        <w:numFmt w:val="decimal"/>
        <w:numRestart w:val="continuous"/>
      </w:footnotePr>
      <w:endnotePr>
        <w:pos w:val="docEnd"/>
        <w:numFmt w:val="decimal"/>
        <w:numRestart w:val="continuous"/>
      </w:endnotePr>
      <w:pgSz w:w="11906" w:h="16838"/>
      <w:pgMar w:top="1984" w:right="1701" w:bottom="1701" w:left="1701" w:header="1134" w:footer="850" w:gutter="0"/>
      <w:cols w:space="0"/>
    </w:sectPr>
  </w:body>
</w:document>
</file>

<file path=word/footer1.xml><?xml version="1.0" encoding="utf-8"?>
<w:ftr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p>
    <w:pPr>
      <w:pStyle w:val="0"/>
      <w:widowControl w:val="off"/>
    </w:pPr>
    <w:r>
      <w:rPr>
        <w:shd w:val="clear" w:color="000000"/>
      </w:rPr>
      <w:t xml:space="preserve">                                         </w:t>
    </w:r>
  </w:p>
  <w:p>
    <w:pPr>
      <w:pStyle w:val="0"/>
      <w:widowControl w:val="off"/>
      <w:wordWrap w:val="1"/>
      <w:jc w:val="center"/>
    </w:pPr>
    <w:r>
      <w:rPr>
        <w:shd w:val="clear" w:color="000000"/>
      </w:rPr>
      <w:t xml:space="preserve">                                    </w:t>
    </w:r>
  </w:p>
  <w:p>
    <w:pPr>
      <w:pStyle w:val="0"/>
      <w:widowControl w:val="off"/>
    </w:pPr>
    <w:r>
      <w:rPr>
        <w:shd w:val="clear" w:color="000000"/>
      </w:rPr>
      <w:t xml:space="preserve">                                            </w:t>
    </w:r>
  </w:p>
</w:ftr>
</file>

<file path=word/footer2.xml><?xml version="1.0" encoding="utf-8"?>
<w:ftr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p>
    <w:pPr>
      <w:pStyle w:val="0"/>
      <w:widowControl w:val="off"/>
      <w:pBdr>
        <w:top w:val="none" w:color="000000" w:sz="2" w:space="3"/>
        <w:left w:val="none" w:color="000000" w:sz="2" w:space="3"/>
        <w:bottom w:val="none" w:color="000000" w:sz="2" w:space="3"/>
        <w:right w:val="none" w:color="000000" w:sz="2" w:space="3"/>
      </w:pBdr>
      <w:jc w:val="center"/>
      <w:rPr>
        <w:color w:val="000000"/>
        <w:shd w:val="clear" w:color="000000"/>
      </w:rPr>
    </w:pPr>
  </w:p>
</w:ftr>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
    <w:multiLevelType w:val="hybridMultilevel"/>
    <w:lvl w:ilvl="0">
      <w:start w:val="1"/>
      <w:numFmt w:val="bullet"/>
      <w:suff w:val="nothing"/>
      <w:lvlText w:val="-"/>
      <w:lvlJc w:val="left"/>
    </w:lvl>
  </w:abstractNum>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hAnsi="한양신명조" w:eastAsia="신명 견명조"/>
        <w:color w:val="000000"/>
        <w:w w:val="90"/>
        <w:sz w:val="52"/>
      </w:rPr>
    </w:lvl>
    <w:lvl w:ilvl="8">
      <w:start w:val="1"/>
      <w:numFmt w:val="decimal"/>
      <w:suff w:val="nothing"/>
      <w:lvlText w:val=""/>
      <w:lvlJc w:val="left"/>
      <w:rPr>
        <w:rFonts w:ascii="한양신명조" w:hAnsi="한양신명조" w:eastAsia="신명 견명조"/>
        <w:color w:val="000000"/>
        <w:w w:val="90"/>
        <w:sz w:val="52"/>
      </w:rPr>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hAnsi="한양신명조" w:eastAsia="신명 견명조"/>
        <w:color w:val="000000"/>
        <w:w w:val="90"/>
        <w:sz w:val="52"/>
      </w:rPr>
    </w:lvl>
    <w:lvl w:ilvl="8">
      <w:start w:val="1"/>
      <w:numFmt w:val="decimal"/>
      <w:suff w:val="nothing"/>
      <w:lvlText w:val=""/>
      <w:lvlJc w:val="left"/>
      <w:rPr>
        <w:rFonts w:ascii="한양신명조" w:hAnsi="한양신명조" w:eastAsia="신명 견명조"/>
        <w:color w:val="000000"/>
        <w:w w:val="90"/>
        <w:sz w:val="52"/>
      </w:rPr>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hAnsi="한양신명조" w:eastAsia="신명 견명조"/>
        <w:color w:val="000000"/>
        <w:w w:val="90"/>
        <w:sz w:val="52"/>
      </w:rPr>
    </w:lvl>
    <w:lvl w:ilvl="8">
      <w:start w:val="1"/>
      <w:numFmt w:val="decimal"/>
      <w:suff w:val="nothing"/>
      <w:lvlText w:val=""/>
      <w:lvlJc w:val="left"/>
      <w:rPr>
        <w:rFonts w:ascii="한양신명조" w:hAnsi="한양신명조" w:eastAsia="신명 견명조"/>
        <w:color w:val="000000"/>
        <w:w w:val="90"/>
        <w:sz w:val="52"/>
      </w:rPr>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hAnsi="한양신명조" w:eastAsia="신명 견명조"/>
        <w:color w:val="000000"/>
        <w:w w:val="90"/>
        <w:sz w:val="52"/>
      </w:rPr>
    </w:lvl>
    <w:lvl w:ilvl="8">
      <w:start w:val="1"/>
      <w:numFmt w:val="decimal"/>
      <w:suff w:val="nothing"/>
      <w:lvlText w:val=""/>
      <w:lvlJc w:val="left"/>
      <w:rPr>
        <w:rFonts w:ascii="한양신명조" w:hAnsi="한양신명조" w:eastAsia="신명 견명조"/>
        <w:color w:val="000000"/>
        <w:w w:val="90"/>
        <w:sz w:val="52"/>
      </w:rPr>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hAnsi="한양신명조" w:eastAsia="신명 견명조"/>
        <w:color w:val="000000"/>
        <w:w w:val="90"/>
        <w:sz w:val="52"/>
      </w:rPr>
    </w:lvl>
    <w:lvl w:ilvl="8">
      <w:start w:val="1"/>
      <w:numFmt w:val="decimal"/>
      <w:suff w:val="nothing"/>
      <w:lvlText w:val=""/>
      <w:lvlJc w:val="left"/>
      <w:rPr>
        <w:rFonts w:ascii="한양신명조" w:hAnsi="한양신명조" w:eastAsia="신명 견명조"/>
        <w:color w:val="000000"/>
        <w:w w:val="90"/>
        <w:sz w:val="52"/>
      </w:rPr>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lvl w:ilvl="7">
      <w:start w:val="1"/>
      <w:numFmt w:val="decimal"/>
      <w:suff w:val="nothing"/>
      <w:lvlText w:val=""/>
      <w:lvlJc w:val="left"/>
      <w:rPr>
        <w:rFonts w:ascii="한양신명조" w:hAnsi="한양신명조" w:eastAsia="신명 견명조"/>
        <w:color w:val="000000"/>
        <w:w w:val="90"/>
        <w:sz w:val="52"/>
      </w:rPr>
    </w:lvl>
    <w:lvl w:ilvl="8">
      <w:start w:val="1"/>
      <w:numFmt w:val="decimal"/>
      <w:suff w:val="nothing"/>
      <w:lvlText w:val=""/>
      <w:lvlJc w:val="left"/>
      <w:rPr>
        <w:rFonts w:ascii="한양신명조" w:hAnsi="한양신명조" w:eastAsia="신명 견명조"/>
        <w:color w:val="000000"/>
        <w:w w:val="90"/>
        <w:sz w:val="52"/>
      </w:rPr>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lvl w:ilvl="7">
      <w:start w:val="1"/>
      <w:numFmt w:val="decimal"/>
      <w:suff w:val="nothing"/>
      <w:lvlText w:val=""/>
      <w:lvlJc w:val="left"/>
      <w:rPr>
        <w:rFonts w:ascii="한양신명조" w:hAnsi="한양신명조" w:eastAsia="신명 견명조"/>
        <w:color w:val="000000"/>
        <w:w w:val="90"/>
        <w:sz w:val="52"/>
      </w:rPr>
    </w:lvl>
    <w:lvl w:ilvl="8">
      <w:start w:val="1"/>
      <w:numFmt w:val="decimal"/>
      <w:suff w:val="nothing"/>
      <w:lvlText w:val=""/>
      <w:lvlJc w:val="left"/>
      <w:rPr>
        <w:rFonts w:ascii="한양신명조" w:hAnsi="한양신명조" w:eastAsia="신명 견명조"/>
        <w:color w:val="000000"/>
        <w:w w:val="90"/>
        <w:sz w:val="52"/>
      </w:rPr>
    </w:lvl>
  </w:abstractNum>
  <w:num w:numId="2">
    <w:abstractNumId w:val="2"/>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00"/>
  <w:bordersDoNotSurroundHeader/>
  <w:bordersDoNotSurroundFooter/>
  <w:stylePaneFormatFilter w:val="0001"/>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0" w:right="0" w:firstLine="0"/>
      <w:jc w:val="both"/>
      <w:textAlignment w:val="baseline"/>
    </w:pPr>
    <w:rPr>
      <w:rFonts w:ascii="바탕" w:eastAsia="바탕"/>
      <w:color w:val="000000"/>
      <w:sz w:val="20"/>
      <w:shd w:val="clear" w:color="000000"/>
    </w:rPr>
  </w:style>
  <w:style w:type="paragraph" w:styleId="1">
    <w:name w:val="본문"/>
    <w:uiPriority w:val="1"/>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300" w:right="0" w:firstLine="0"/>
      <w:jc w:val="both"/>
      <w:textAlignment w:val="baseline"/>
    </w:pPr>
    <w:rPr>
      <w:rFonts w:ascii="바탕" w:eastAsia="바탕"/>
      <w:color w:val="000000"/>
      <w:sz w:val="20"/>
    </w:rPr>
  </w:style>
  <w:style w:type="paragraph" w:styleId="2">
    <w:name w:val="개요 1"/>
    <w:uiPriority w:val="2"/>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200" w:right="0" w:firstLine="0"/>
      <w:jc w:val="both"/>
      <w:textAlignment w:val="baseline"/>
      <w:outlineLvl w:val="0"/>
      <w:numPr>
        <w:numId w:val="202"/>
        <w:ilvl w:val="0"/>
      </w:numPr>
    </w:pPr>
    <w:rPr>
      <w:rFonts w:ascii="바탕" w:eastAsia="바탕"/>
      <w:color w:val="000000"/>
      <w:sz w:val="20"/>
    </w:rPr>
  </w:style>
  <w:style w:type="paragraph" w:styleId="3">
    <w:name w:val="개요 2"/>
    <w:uiPriority w:val="3"/>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400" w:right="0" w:firstLine="0"/>
      <w:jc w:val="both"/>
      <w:textAlignment w:val="baseline"/>
      <w:outlineLvl w:val="1"/>
      <w:numPr>
        <w:numId w:val="203"/>
        <w:ilvl w:val="1"/>
      </w:numPr>
    </w:pPr>
    <w:rPr>
      <w:rFonts w:ascii="바탕" w:eastAsia="바탕"/>
      <w:color w:val="000000"/>
      <w:sz w:val="20"/>
    </w:rPr>
  </w:style>
  <w:style w:type="paragraph" w:styleId="4">
    <w:name w:val="개요 3"/>
    <w:uiPriority w:val="4"/>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600" w:right="0" w:firstLine="0"/>
      <w:jc w:val="both"/>
      <w:textAlignment w:val="baseline"/>
      <w:outlineLvl w:val="2"/>
      <w:numPr>
        <w:numId w:val="204"/>
        <w:ilvl w:val="2"/>
      </w:numPr>
    </w:pPr>
    <w:rPr>
      <w:rFonts w:ascii="바탕" w:eastAsia="바탕"/>
      <w:color w:val="000000"/>
      <w:sz w:val="20"/>
    </w:rPr>
  </w:style>
  <w:style w:type="paragraph" w:styleId="5">
    <w:name w:val="개요 4"/>
    <w:uiPriority w:val="5"/>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800" w:right="0" w:firstLine="0"/>
      <w:jc w:val="both"/>
      <w:textAlignment w:val="baseline"/>
      <w:outlineLvl w:val="3"/>
      <w:numPr>
        <w:numId w:val="205"/>
        <w:ilvl w:val="3"/>
      </w:numPr>
    </w:pPr>
    <w:rPr>
      <w:rFonts w:ascii="바탕" w:eastAsia="바탕"/>
      <w:color w:val="000000"/>
      <w:sz w:val="20"/>
    </w:rPr>
  </w:style>
  <w:style w:type="paragraph" w:styleId="6">
    <w:name w:val="개요 5"/>
    <w:uiPriority w:val="6"/>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1000" w:right="0" w:firstLine="0"/>
      <w:jc w:val="both"/>
      <w:textAlignment w:val="baseline"/>
      <w:outlineLvl w:val="4"/>
      <w:numPr>
        <w:numId w:val="206"/>
        <w:ilvl w:val="4"/>
      </w:numPr>
    </w:pPr>
    <w:rPr>
      <w:rFonts w:ascii="바탕" w:eastAsia="바탕"/>
      <w:color w:val="000000"/>
      <w:sz w:val="20"/>
    </w:rPr>
  </w:style>
  <w:style w:type="paragraph" w:styleId="7">
    <w:name w:val="개요 6"/>
    <w:uiPriority w:val="7"/>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1200" w:right="0" w:firstLine="0"/>
      <w:jc w:val="both"/>
      <w:textAlignment w:val="baseline"/>
      <w:outlineLvl w:val="5"/>
      <w:numPr>
        <w:numId w:val="207"/>
        <w:ilvl w:val="5"/>
      </w:numPr>
    </w:pPr>
    <w:rPr>
      <w:rFonts w:ascii="바탕" w:eastAsia="바탕"/>
      <w:color w:val="000000"/>
      <w:sz w:val="20"/>
    </w:rPr>
  </w:style>
  <w:style w:type="paragraph" w:styleId="8">
    <w:name w:val="개요 7"/>
    <w:uiPriority w:val="8"/>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1400" w:right="0" w:firstLine="0"/>
      <w:jc w:val="both"/>
      <w:textAlignment w:val="baseline"/>
      <w:outlineLvl w:val="6"/>
      <w:numPr>
        <w:numId w:val="208"/>
        <w:ilvl w:val="6"/>
      </w:numPr>
    </w:pPr>
    <w:rPr>
      <w:rFonts w:ascii="바탕" w:eastAsia="바탕"/>
      <w:color w:val="000000"/>
      <w:sz w:val="20"/>
    </w:rPr>
  </w:style>
  <w:style w:type="paragraph" w:styleId="9">
    <w:name w:val="쪽 번호"/>
    <w:uiPriority w:val="9"/>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0" w:right="0" w:firstLine="0"/>
      <w:jc w:val="both"/>
      <w:textAlignment w:val="baseline"/>
    </w:pPr>
    <w:rPr>
      <w:rFonts w:ascii="굴림" w:eastAsia="굴림"/>
      <w:color w:val="000000"/>
      <w:sz w:val="20"/>
    </w:rPr>
  </w:style>
  <w:style w:type="paragraph" w:styleId="10">
    <w:name w:val="머리말"/>
    <w:uiPriority w:val="10"/>
    <w:pPr>
      <w:widowControl w:val="off"/>
      <w:pBdr>
        <w:top w:val="none" w:color="000000" w:sz="2" w:space="0"/>
        <w:left w:val="none" w:color="000000" w:sz="2" w:space="0"/>
        <w:bottom w:val="none" w:color="000000" w:sz="2" w:space="0"/>
        <w:right w:val="none" w:color="000000" w:sz="2" w:space="0"/>
      </w:pBdr>
      <w:wordWrap w:val="1"/>
      <w:autoSpaceDE w:val="off"/>
      <w:autoSpaceDN w:val="off"/>
      <w:snapToGrid w:val="off"/>
      <w:spacing w:before="0" w:after="0" w:line="360" w:lineRule="auto"/>
      <w:ind w:left="0" w:right="0" w:firstLine="0"/>
      <w:jc w:val="both"/>
      <w:textAlignment w:val="baseline"/>
    </w:pPr>
    <w:rPr>
      <w:rFonts w:ascii="굴림" w:eastAsia="굴림"/>
      <w:color w:val="000000"/>
      <w:sz w:val="18"/>
    </w:rPr>
  </w:style>
  <w:style w:type="paragraph" w:styleId="11">
    <w:name w:val="각주"/>
    <w:uiPriority w:val="11"/>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262" w:right="0" w:hanging="262"/>
      <w:jc w:val="both"/>
      <w:textAlignment w:val="baseline"/>
    </w:pPr>
    <w:rPr>
      <w:rFonts w:ascii="바탕" w:eastAsia="바탕"/>
      <w:color w:val="000000"/>
      <w:spacing w:val="-4"/>
      <w:w w:val="95"/>
      <w:sz w:val="18"/>
    </w:rPr>
  </w:style>
  <w:style w:type="paragraph" w:styleId="12">
    <w:name w:val="미주"/>
    <w:uiPriority w:val="12"/>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262" w:right="0" w:hanging="262"/>
      <w:jc w:val="both"/>
      <w:textAlignment w:val="baseline"/>
    </w:pPr>
    <w:rPr>
      <w:rFonts w:ascii="바탕" w:eastAsia="바탕"/>
      <w:color w:val="000000"/>
      <w:spacing w:val="-4"/>
      <w:w w:val="95"/>
      <w:sz w:val="18"/>
    </w:rPr>
  </w:style>
  <w:style w:type="paragraph" w:styleId="13">
    <w:name w:val="메모"/>
    <w:uiPriority w:val="13"/>
    <w:pPr>
      <w:widowControl w:val="off"/>
      <w:pBdr>
        <w:top w:val="none" w:color="000000" w:sz="2" w:space="0"/>
        <w:left w:val="none" w:color="000000" w:sz="2" w:space="0"/>
        <w:bottom w:val="none" w:color="000000" w:sz="2" w:space="0"/>
        <w:right w:val="none" w:color="000000" w:sz="2" w:space="0"/>
      </w:pBdr>
      <w:wordWrap w:val="0"/>
      <w:autoSpaceDE w:val="off"/>
      <w:autoSpaceDN w:val="off"/>
      <w:snapToGrid/>
      <w:spacing w:before="0" w:after="0" w:line="384" w:lineRule="auto"/>
      <w:ind w:left="0" w:right="0" w:firstLine="0"/>
      <w:jc w:val="both"/>
      <w:textAlignment w:val="baseline"/>
    </w:pPr>
    <w:rPr>
      <w:rFonts w:ascii="굴림" w:eastAsia="굴림"/>
      <w:color w:val="000000"/>
      <w:spacing w:val="-4"/>
      <w:w w:val="95"/>
      <w:sz w:val="18"/>
    </w:rPr>
  </w:style>
  <w:style w:type="paragraph" w:styleId="14">
    <w:name w:val="선그리기"/>
    <w:uiPriority w:val="14"/>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60" w:lineRule="auto"/>
      <w:ind w:left="0" w:right="0" w:firstLine="0"/>
      <w:jc w:val="both"/>
      <w:textAlignment w:val="baseline"/>
    </w:pPr>
    <w:rPr>
      <w:rFonts w:ascii="산세리프" w:eastAsia="한양신명조"/>
      <w:color w:val="000000"/>
      <w:sz w:val="20"/>
    </w:rPr>
  </w:style>
  <w:style w:type="paragraph" w:styleId="15">
    <w:name w:val="본문(신명조10)"/>
    <w:uiPriority w:val="15"/>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432" w:lineRule="auto"/>
      <w:ind w:left="0" w:right="0" w:firstLine="0"/>
      <w:jc w:val="both"/>
      <w:textAlignment w:val="baseline"/>
    </w:pPr>
    <w:rPr>
      <w:rFonts w:ascii="HCI Poppy" w:eastAsia="휴먼명조"/>
      <w:color w:val="000000"/>
      <w:sz w:val="22"/>
    </w:rPr>
  </w:style>
  <w:style w:type="paragraph" w:styleId="16">
    <w:name w:val="신명 견명 26"/>
    <w:uiPriority w:val="16"/>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0" w:right="0" w:firstLine="0"/>
      <w:jc w:val="both"/>
      <w:textAlignment w:val="baseline"/>
    </w:pPr>
    <w:rPr>
      <w:rFonts w:ascii="신명 견명조" w:eastAsia="신명 견명조"/>
      <w:color w:val="000000"/>
      <w:w w:val="90"/>
      <w:sz w:val="52"/>
    </w:rPr>
  </w:style>
</w:styles>
</file>

<file path=word/_rels/document.xml.rels><?xml version="1.0" encoding="UTF-8" standalone="yes" ?><Relationships xmlns="http://schemas.openxmlformats.org/package/2006/relationships"><Relationship Id="rId1" Type="http://schemas.openxmlformats.org/officeDocument/2006/relationships/footer" Target="footer1.xml"  /><Relationship Id="rId2" Type="http://schemas.openxmlformats.org/officeDocument/2006/relationships/hyperlink" Target="http://ebid.koica.go.kr/bai/cpa/bai_cus_noti_r01.jsp" TargetMode="Externa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ep:Application>
  <ep:AppVersion>12.3</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국제컨설팅용역 표준계약서</dc:title>
  <dc:creator>koica</dc:creator>
  <cp:lastModifiedBy>gagum</cp:lastModifiedBy>
  <dcterms:created xsi:type="dcterms:W3CDTF">2014-06-26T04:57:27.754</dcterms:created>
  <dcterms:modified xsi:type="dcterms:W3CDTF">2025-06-10T01:37:02.920</dcterms:modified>
  <cp:version>0501.0100.01</cp:version>
</cp:coreProperties>
</file>