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93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193"/>
        <w:gridCol w:w="1588"/>
        <w:gridCol w:w="1111"/>
        <w:gridCol w:w="653"/>
        <w:gridCol w:w="1347"/>
        <w:gridCol w:w="1231"/>
        <w:gridCol w:w="1433"/>
      </w:tblGrid>
      <w:tr w:rsidR="003A52AD" w:rsidRPr="003A52AD" w:rsidTr="004039B4">
        <w:trPr>
          <w:trHeight w:val="1104"/>
        </w:trPr>
        <w:tc>
          <w:tcPr>
            <w:tcW w:w="9316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  <w:r w:rsidRPr="003A52AD">
              <w:rPr>
                <w:rFonts w:ascii="Times New Roman" w:eastAsia="바탕" w:hAnsi="Times New Roman" w:cs="Times New Roman"/>
                <w:color w:val="000000"/>
                <w:kern w:val="0"/>
                <w:sz w:val="30"/>
                <w:szCs w:val="30"/>
              </w:rPr>
              <w:t>PACKING LIST</w:t>
            </w:r>
          </w:p>
          <w:p w:rsidR="003A52AD" w:rsidRPr="003A52AD" w:rsidRDefault="003A52AD" w:rsidP="003A52AD">
            <w:pPr>
              <w:snapToGrid w:val="0"/>
              <w:spacing w:after="0" w:line="408" w:lineRule="auto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3A52AD" w:rsidRPr="003A52AD" w:rsidTr="004039B4">
        <w:trPr>
          <w:trHeight w:val="895"/>
        </w:trPr>
        <w:tc>
          <w:tcPr>
            <w:tcW w:w="46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/>
              <w:ind w:left="226" w:hanging="22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①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Seller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Gil Dong Trading Co., Ltd.</w:t>
            </w: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4664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/>
              <w:ind w:left="226" w:hanging="22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⑧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Invoice No. </w:t>
            </w:r>
            <w:proofErr w:type="gramStart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and</w:t>
            </w:r>
            <w:proofErr w:type="gramEnd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date 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8905 HC 3108 Aug. 15, 2012.</w:t>
            </w: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3A52AD" w:rsidRPr="003A52AD" w:rsidTr="004039B4">
        <w:trPr>
          <w:trHeight w:val="1637"/>
        </w:trPr>
        <w:tc>
          <w:tcPr>
            <w:tcW w:w="4652" w:type="dxa"/>
            <w:gridSpan w:val="4"/>
            <w:tcBorders>
              <w:top w:val="single" w:sz="2" w:space="0" w:color="000000"/>
              <w:left w:val="single" w:sz="1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/>
              <w:ind w:left="226" w:hanging="22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②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Consignee(or For account &amp; risk of Messrs.)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Monarch Products Co., Ltd.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proofErr w:type="spellStart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P.O.Box</w:t>
            </w:r>
            <w:proofErr w:type="spellEnd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208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Bulawayo, Zimbabwe</w:t>
            </w: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4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/>
              <w:ind w:left="226" w:hanging="22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⑨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Buyer(if other than consignee)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Monarch Products Co., Ltd.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proofErr w:type="spellStart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P.O.Box</w:t>
            </w:r>
            <w:proofErr w:type="spellEnd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208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Bulawayo, Zimbabwe</w:t>
            </w:r>
          </w:p>
          <w:p w:rsidR="003A52AD" w:rsidRPr="003A52AD" w:rsidRDefault="003A52AD" w:rsidP="003A52AD">
            <w:pPr>
              <w:snapToGrid w:val="0"/>
              <w:spacing w:after="0"/>
              <w:ind w:left="226" w:hanging="226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3A52AD" w:rsidRPr="003A52AD" w:rsidTr="004039B4">
        <w:trPr>
          <w:trHeight w:val="355"/>
        </w:trPr>
        <w:tc>
          <w:tcPr>
            <w:tcW w:w="4652" w:type="dxa"/>
            <w:gridSpan w:val="4"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/>
              <w:ind w:left="226" w:hanging="22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③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Notify Party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Same as above.</w:t>
            </w:r>
          </w:p>
        </w:tc>
        <w:tc>
          <w:tcPr>
            <w:tcW w:w="466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/>
              <w:ind w:left="226" w:hanging="226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3A52AD" w:rsidRPr="003A52AD" w:rsidRDefault="003A52AD" w:rsidP="003A52AD">
            <w:pPr>
              <w:snapToGrid w:val="0"/>
              <w:spacing w:after="0"/>
              <w:ind w:left="226" w:hanging="22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⑩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Other references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Country of Origin: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Republic of Korea</w:t>
            </w: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3A52AD" w:rsidRPr="003A52AD" w:rsidRDefault="003A52AD" w:rsidP="003A52AD">
            <w:pPr>
              <w:snapToGrid w:val="0"/>
              <w:spacing w:after="0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3A52AD" w:rsidRPr="003A52AD" w:rsidTr="004039B4">
        <w:trPr>
          <w:trHeight w:val="584"/>
        </w:trPr>
        <w:tc>
          <w:tcPr>
            <w:tcW w:w="4652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④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Departure date</w:t>
            </w:r>
          </w:p>
          <w:p w:rsidR="003A52AD" w:rsidRPr="003A52AD" w:rsidRDefault="003A52AD" w:rsidP="003A52AD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Aug. 20, 2012.</w:t>
            </w:r>
          </w:p>
        </w:tc>
        <w:tc>
          <w:tcPr>
            <w:tcW w:w="46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A52AD" w:rsidRPr="003A52AD" w:rsidRDefault="003A52AD" w:rsidP="003A52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3A52AD" w:rsidRPr="003A52AD" w:rsidTr="004039B4">
        <w:trPr>
          <w:trHeight w:val="511"/>
        </w:trPr>
        <w:tc>
          <w:tcPr>
            <w:tcW w:w="19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⑤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Vessel/flight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Phoenix</w:t>
            </w:r>
          </w:p>
        </w:tc>
        <w:tc>
          <w:tcPr>
            <w:tcW w:w="26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ind w:left="226" w:hanging="22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⑥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From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BUSAN, KOREA</w:t>
            </w:r>
          </w:p>
        </w:tc>
        <w:tc>
          <w:tcPr>
            <w:tcW w:w="46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A52AD" w:rsidRPr="003A52AD" w:rsidRDefault="003A52AD" w:rsidP="003A52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3A52AD" w:rsidRPr="003A52AD" w:rsidTr="004039B4">
        <w:trPr>
          <w:trHeight w:val="438"/>
        </w:trPr>
        <w:tc>
          <w:tcPr>
            <w:tcW w:w="4652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⑦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To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Bulawayo, Zimbabwe</w:t>
            </w:r>
          </w:p>
        </w:tc>
        <w:tc>
          <w:tcPr>
            <w:tcW w:w="466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3A52AD" w:rsidRPr="003A52AD" w:rsidRDefault="003A52AD" w:rsidP="003A52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3A52AD" w:rsidRPr="003A52AD" w:rsidTr="004039B4">
        <w:trPr>
          <w:trHeight w:val="1373"/>
        </w:trPr>
        <w:tc>
          <w:tcPr>
            <w:tcW w:w="1760" w:type="dxa"/>
            <w:tcBorders>
              <w:top w:val="single" w:sz="2" w:space="0" w:color="000000"/>
              <w:left w:val="single" w:sz="1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⑪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Shipping 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Marks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single" w:sz="2" w:space="0" w:color="000000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⑫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</w:t>
            </w:r>
            <w:proofErr w:type="spellStart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No</w:t>
            </w:r>
            <w:proofErr w:type="gramStart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.&amp;</w:t>
            </w:r>
            <w:proofErr w:type="gramEnd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kind</w:t>
            </w:r>
            <w:proofErr w:type="spellEnd"/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of 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packages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⑬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Goods 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description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36" w:lineRule="auto"/>
              <w:ind w:left="226" w:hanging="226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⑭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Quantity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or net </w:t>
            </w:r>
            <w:r w:rsidRPr="003A52AD"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  <w:br/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weight </w:t>
            </w:r>
          </w:p>
        </w:tc>
        <w:tc>
          <w:tcPr>
            <w:tcW w:w="1231" w:type="dxa"/>
            <w:tcBorders>
              <w:top w:val="single" w:sz="2" w:space="0" w:color="000000"/>
              <w:left w:val="dotted" w:sz="2" w:space="0" w:color="000000"/>
              <w:bottom w:val="nil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바탕" w:eastAsia="바탕" w:hAnsi="바탕" w:cs="바탕" w:hint="eastAsia"/>
                <w:color w:val="000000"/>
                <w:spacing w:val="-12"/>
                <w:kern w:val="0"/>
                <w:szCs w:val="20"/>
              </w:rPr>
              <w:t>⑮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 Gross 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Weight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dotted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Cambria Math" w:eastAsia="바탕" w:hAnsi="Cambria Math" w:cs="Cambria Math"/>
                <w:color w:val="000000"/>
                <w:spacing w:val="-12"/>
                <w:kern w:val="0"/>
                <w:szCs w:val="20"/>
              </w:rPr>
              <w:t>⑰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24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24"/>
                <w:kern w:val="0"/>
                <w:szCs w:val="20"/>
              </w:rPr>
              <w:t>Measurement</w:t>
            </w:r>
          </w:p>
          <w:p w:rsidR="003A52AD" w:rsidRPr="003A52AD" w:rsidRDefault="003A52AD" w:rsidP="003A52AD">
            <w:pPr>
              <w:snapToGrid w:val="0"/>
              <w:spacing w:after="0" w:line="336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24"/>
                <w:kern w:val="0"/>
                <w:szCs w:val="20"/>
              </w:rPr>
            </w:pPr>
          </w:p>
        </w:tc>
      </w:tr>
      <w:tr w:rsidR="003A52AD" w:rsidRPr="003A52AD" w:rsidTr="004039B4">
        <w:trPr>
          <w:trHeight w:val="1820"/>
        </w:trPr>
        <w:tc>
          <w:tcPr>
            <w:tcW w:w="1760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MON/T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Bulawayo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LOT NO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C/NO.1-53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MADE IN KOREA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4200DX420D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Material,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 xml:space="preserve">As per Monarch 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Products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Indent No T.858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Nylon Oxford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60,000M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1208.06Kgs.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1,317kgs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24.5CBM</w:t>
            </w:r>
          </w:p>
        </w:tc>
      </w:tr>
      <w:tr w:rsidR="003A52AD" w:rsidRPr="003A52AD" w:rsidTr="004039B4">
        <w:trPr>
          <w:trHeight w:val="52"/>
        </w:trPr>
        <w:tc>
          <w:tcPr>
            <w:tcW w:w="931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//////////////////////////////////////////////////////////////////////////////////////////////////////////////////////////////////////////////////////////</w:t>
            </w:r>
            <w:r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//////////////////////////</w:t>
            </w:r>
            <w:r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//////////////////////////</w:t>
            </w:r>
            <w:r>
              <w:rPr>
                <w:rFonts w:ascii="Times New Roman" w:eastAsia="바탕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  </w:t>
            </w:r>
          </w:p>
        </w:tc>
      </w:tr>
      <w:tr w:rsidR="003A52AD" w:rsidRPr="003A52AD" w:rsidTr="004039B4">
        <w:trPr>
          <w:trHeight w:val="1926"/>
        </w:trPr>
        <w:tc>
          <w:tcPr>
            <w:tcW w:w="530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401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3A52AD" w:rsidRPr="003A52AD" w:rsidRDefault="003A52AD" w:rsidP="003A52AD">
            <w:pPr>
              <w:snapToGrid w:val="0"/>
              <w:spacing w:after="0" w:line="168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  <w:t>Signed by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3A52AD">
              <w:rPr>
                <w:rFonts w:ascii="Cambria Math" w:eastAsia="바탕" w:hAnsi="Cambria Math" w:cs="Cambria Math"/>
                <w:color w:val="000000"/>
                <w:spacing w:val="-12"/>
                <w:kern w:val="0"/>
                <w:szCs w:val="20"/>
              </w:rPr>
              <w:t>⑱</w:t>
            </w: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  <w:p w:rsidR="003A52AD" w:rsidRPr="003A52AD" w:rsidRDefault="003A52AD" w:rsidP="003A52AD">
            <w:pPr>
              <w:snapToGrid w:val="0"/>
              <w:spacing w:after="0" w:line="360" w:lineRule="auto"/>
              <w:textAlignment w:val="baseline"/>
              <w:rPr>
                <w:rFonts w:ascii="Times New Roman" w:eastAsia="바탕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</w:tbl>
    <w:p w:rsidR="00D245A1" w:rsidRPr="003A52AD" w:rsidRDefault="00D245A1" w:rsidP="003A52AD">
      <w:pPr>
        <w:rPr>
          <w:rFonts w:ascii="Times New Roman" w:hAnsi="Times New Roman" w:cs="Times New Roman"/>
          <w:szCs w:val="20"/>
        </w:rPr>
      </w:pPr>
    </w:p>
    <w:sectPr w:rsidR="00D245A1" w:rsidRPr="003A52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46" w:rsidRDefault="006F5D46" w:rsidP="004039B4">
      <w:pPr>
        <w:spacing w:after="0" w:line="240" w:lineRule="auto"/>
      </w:pPr>
      <w:r>
        <w:separator/>
      </w:r>
    </w:p>
  </w:endnote>
  <w:endnote w:type="continuationSeparator" w:id="0">
    <w:p w:rsidR="006F5D46" w:rsidRDefault="006F5D46" w:rsidP="0040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46" w:rsidRDefault="006F5D46" w:rsidP="004039B4">
      <w:pPr>
        <w:spacing w:after="0" w:line="240" w:lineRule="auto"/>
      </w:pPr>
      <w:r>
        <w:separator/>
      </w:r>
    </w:p>
  </w:footnote>
  <w:footnote w:type="continuationSeparator" w:id="0">
    <w:p w:rsidR="006F5D46" w:rsidRDefault="006F5D46" w:rsidP="00403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AD"/>
    <w:rsid w:val="003A52AD"/>
    <w:rsid w:val="004039B4"/>
    <w:rsid w:val="006F5D46"/>
    <w:rsid w:val="009416E3"/>
    <w:rsid w:val="00D2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52AD"/>
    <w:pPr>
      <w:snapToGrid w:val="0"/>
      <w:spacing w:after="0" w:line="408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신청서제목"/>
    <w:basedOn w:val="a"/>
    <w:rsid w:val="003A52AD"/>
    <w:pPr>
      <w:wordWrap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4039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39B4"/>
  </w:style>
  <w:style w:type="paragraph" w:styleId="a6">
    <w:name w:val="footer"/>
    <w:basedOn w:val="a"/>
    <w:link w:val="Char0"/>
    <w:uiPriority w:val="99"/>
    <w:unhideWhenUsed/>
    <w:rsid w:val="004039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52AD"/>
    <w:pPr>
      <w:snapToGrid w:val="0"/>
      <w:spacing w:after="0" w:line="408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표신청서제목"/>
    <w:basedOn w:val="a"/>
    <w:rsid w:val="003A52AD"/>
    <w:pPr>
      <w:wordWrap/>
      <w:snapToGrid w:val="0"/>
      <w:spacing w:after="0" w:line="384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4039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39B4"/>
  </w:style>
  <w:style w:type="paragraph" w:styleId="a6">
    <w:name w:val="footer"/>
    <w:basedOn w:val="a"/>
    <w:link w:val="Char0"/>
    <w:uiPriority w:val="99"/>
    <w:unhideWhenUsed/>
    <w:rsid w:val="004039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2015-05-28T01:41:00Z</dcterms:created>
  <dcterms:modified xsi:type="dcterms:W3CDTF">2015-06-09T06:06:00Z</dcterms:modified>
</cp:coreProperties>
</file>